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7C4A" w14:textId="10508CF8" w:rsidR="006074C1" w:rsidRPr="005E091B" w:rsidRDefault="002751F8" w:rsidP="00B32515">
      <w:pPr>
        <w:rPr>
          <w:rFonts w:ascii="Helvetica Neue Thin" w:hAnsi="Helvetica Neue Thin"/>
          <w:b/>
          <w:bCs/>
        </w:rPr>
      </w:pPr>
      <w:r w:rsidRPr="005E091B">
        <w:rPr>
          <w:rFonts w:ascii="Helvetica Neue Thin" w:hAnsi="Helvetica Neue Thin"/>
          <w:b/>
          <w:bCs/>
        </w:rPr>
        <w:t>Logistics</w:t>
      </w:r>
    </w:p>
    <w:p w14:paraId="7A264926" w14:textId="1868CFF4" w:rsidR="00610A94" w:rsidRPr="006E797F" w:rsidRDefault="00610A94" w:rsidP="00B32515">
      <w:pPr>
        <w:rPr>
          <w:rFonts w:ascii="Helvetica Neue Thin" w:hAnsi="Helvetica Neue Thin"/>
        </w:rPr>
      </w:pPr>
      <w:r w:rsidRPr="006E797F">
        <w:rPr>
          <w:rFonts w:ascii="Helvetica Neue Thin" w:hAnsi="Helvetica Neue Thin"/>
        </w:rPr>
        <w:t>Professor Matt Hooley</w:t>
      </w:r>
      <w:r w:rsidR="00B93D64" w:rsidRPr="006E797F">
        <w:rPr>
          <w:rFonts w:ascii="Helvetica Neue Thin" w:hAnsi="Helvetica Neue Thin"/>
        </w:rPr>
        <w:t xml:space="preserve">, </w:t>
      </w:r>
      <w:hyperlink r:id="rId7" w:history="1">
        <w:r w:rsidR="00B93D64" w:rsidRPr="006E797F">
          <w:rPr>
            <w:rStyle w:val="Hyperlink"/>
            <w:rFonts w:ascii="Helvetica Neue Thin" w:hAnsi="Helvetica Neue Thin"/>
            <w:color w:val="auto"/>
          </w:rPr>
          <w:t>matt.hooley@dartmouth.edu</w:t>
        </w:r>
      </w:hyperlink>
      <w:r w:rsidR="00B93D64" w:rsidRPr="006E797F">
        <w:rPr>
          <w:rFonts w:ascii="Helvetica Neue Thin" w:hAnsi="Helvetica Neue Thin"/>
        </w:rPr>
        <w:t xml:space="preserve">   </w:t>
      </w:r>
    </w:p>
    <w:p w14:paraId="70FA08C8" w14:textId="288DC48D" w:rsidR="00E9602A" w:rsidRPr="006E797F" w:rsidRDefault="002C28E7" w:rsidP="00B32515">
      <w:pPr>
        <w:rPr>
          <w:rFonts w:ascii="Helvetica Neue Thin" w:hAnsi="Helvetica Neue Thin"/>
        </w:rPr>
      </w:pPr>
      <w:r w:rsidRPr="006E797F">
        <w:rPr>
          <w:rFonts w:ascii="Helvetica Neue Thin" w:hAnsi="Helvetica Neue Thin"/>
        </w:rPr>
        <w:t xml:space="preserve">Class </w:t>
      </w:r>
      <w:r w:rsidR="00E9602A" w:rsidRPr="006E797F">
        <w:rPr>
          <w:rFonts w:ascii="Helvetica Neue Thin" w:hAnsi="Helvetica Neue Thin"/>
        </w:rPr>
        <w:t>Meeting</w:t>
      </w:r>
      <w:r w:rsidRPr="006E797F">
        <w:rPr>
          <w:rFonts w:ascii="Helvetica Neue Thin" w:hAnsi="Helvetica Neue Thin"/>
        </w:rPr>
        <w:t xml:space="preserve">s: </w:t>
      </w:r>
      <w:r w:rsidR="00610A94" w:rsidRPr="006E797F">
        <w:rPr>
          <w:rFonts w:ascii="Helvetica Neue Thin" w:hAnsi="Helvetica Neue Thin"/>
        </w:rPr>
        <w:t>*Location*</w:t>
      </w:r>
      <w:r w:rsidR="001F1F89" w:rsidRPr="006E797F">
        <w:rPr>
          <w:rFonts w:ascii="Helvetica Neue Thin" w:hAnsi="Helvetica Neue Thin"/>
        </w:rPr>
        <w:t xml:space="preserve">, </w:t>
      </w:r>
      <w:r w:rsidR="00A4535E">
        <w:rPr>
          <w:rFonts w:ascii="Helvetica Neue Thin" w:hAnsi="Helvetica Neue Thin"/>
        </w:rPr>
        <w:t>TTH</w:t>
      </w:r>
      <w:r w:rsidR="001F1F89" w:rsidRPr="006E797F">
        <w:rPr>
          <w:rFonts w:ascii="Helvetica Neue Thin" w:hAnsi="Helvetica Neue Thin"/>
        </w:rPr>
        <w:t xml:space="preserve"> </w:t>
      </w:r>
      <w:r w:rsidR="003249BF">
        <w:rPr>
          <w:rFonts w:ascii="Helvetica Neue Thin" w:hAnsi="Helvetica Neue Thin"/>
        </w:rPr>
        <w:t>2:</w:t>
      </w:r>
      <w:r w:rsidR="00FB30D5">
        <w:rPr>
          <w:rFonts w:ascii="Helvetica Neue Thin" w:hAnsi="Helvetica Neue Thin"/>
        </w:rPr>
        <w:t>25</w:t>
      </w:r>
      <w:r w:rsidR="003249BF">
        <w:rPr>
          <w:rFonts w:ascii="Helvetica Neue Thin" w:hAnsi="Helvetica Neue Thin"/>
        </w:rPr>
        <w:t>-</w:t>
      </w:r>
      <w:r w:rsidR="00A4535E">
        <w:rPr>
          <w:rFonts w:ascii="Helvetica Neue Thin" w:hAnsi="Helvetica Neue Thin"/>
        </w:rPr>
        <w:t>4</w:t>
      </w:r>
      <w:r w:rsidR="003249BF">
        <w:rPr>
          <w:rFonts w:ascii="Helvetica Neue Thin" w:hAnsi="Helvetica Neue Thin"/>
        </w:rPr>
        <w:t>:15</w:t>
      </w:r>
      <w:r w:rsidR="001F1F89" w:rsidRPr="006E797F">
        <w:rPr>
          <w:rFonts w:ascii="Helvetica Neue Thin" w:hAnsi="Helvetica Neue Thin"/>
        </w:rPr>
        <w:t>pm</w:t>
      </w:r>
      <w:r w:rsidR="00610A94" w:rsidRPr="006E797F">
        <w:rPr>
          <w:rFonts w:ascii="Helvetica Neue Thin" w:hAnsi="Helvetica Neue Thin"/>
        </w:rPr>
        <w:t xml:space="preserve"> &amp; (X) </w:t>
      </w:r>
      <w:r w:rsidR="00A4535E">
        <w:rPr>
          <w:rFonts w:ascii="Helvetica Neue Thin" w:hAnsi="Helvetica Neue Thin"/>
        </w:rPr>
        <w:t>W</w:t>
      </w:r>
      <w:r w:rsidR="00610A94" w:rsidRPr="006E797F">
        <w:rPr>
          <w:rFonts w:ascii="Helvetica Neue Thin" w:hAnsi="Helvetica Neue Thin"/>
        </w:rPr>
        <w:t xml:space="preserve"> </w:t>
      </w:r>
      <w:r w:rsidR="00A4535E">
        <w:rPr>
          <w:rFonts w:ascii="Helvetica Neue Thin" w:hAnsi="Helvetica Neue Thin"/>
        </w:rPr>
        <w:t>5</w:t>
      </w:r>
      <w:r w:rsidR="00610A94" w:rsidRPr="006E797F">
        <w:rPr>
          <w:rFonts w:ascii="Helvetica Neue Thin" w:hAnsi="Helvetica Neue Thin"/>
        </w:rPr>
        <w:t>:</w:t>
      </w:r>
      <w:r w:rsidR="00A4535E">
        <w:rPr>
          <w:rFonts w:ascii="Helvetica Neue Thin" w:hAnsi="Helvetica Neue Thin"/>
        </w:rPr>
        <w:t>3</w:t>
      </w:r>
      <w:r w:rsidR="00610A94" w:rsidRPr="006E797F">
        <w:rPr>
          <w:rFonts w:ascii="Helvetica Neue Thin" w:hAnsi="Helvetica Neue Thin"/>
        </w:rPr>
        <w:t>0-</w:t>
      </w:r>
      <w:r w:rsidR="00A4535E">
        <w:rPr>
          <w:rFonts w:ascii="Helvetica Neue Thin" w:hAnsi="Helvetica Neue Thin"/>
        </w:rPr>
        <w:t>6</w:t>
      </w:r>
      <w:r w:rsidR="00610A94" w:rsidRPr="006E797F">
        <w:rPr>
          <w:rFonts w:ascii="Helvetica Neue Thin" w:hAnsi="Helvetica Neue Thin"/>
        </w:rPr>
        <w:t>:</w:t>
      </w:r>
      <w:r w:rsidR="00A4535E">
        <w:rPr>
          <w:rFonts w:ascii="Helvetica Neue Thin" w:hAnsi="Helvetica Neue Thin"/>
        </w:rPr>
        <w:t>2</w:t>
      </w:r>
      <w:r w:rsidR="00610A94" w:rsidRPr="006E797F">
        <w:rPr>
          <w:rFonts w:ascii="Helvetica Neue Thin" w:hAnsi="Helvetica Neue Thin"/>
        </w:rPr>
        <w:t>0</w:t>
      </w:r>
      <w:r w:rsidR="003249BF">
        <w:rPr>
          <w:rFonts w:ascii="Helvetica Neue Thin" w:hAnsi="Helvetica Neue Thin"/>
        </w:rPr>
        <w:t>pm</w:t>
      </w:r>
    </w:p>
    <w:p w14:paraId="743DFAAB" w14:textId="3A964F0E" w:rsidR="00103F2B" w:rsidRPr="006E797F" w:rsidRDefault="00103F2B" w:rsidP="00B32515">
      <w:pPr>
        <w:rPr>
          <w:rStyle w:val="Hyperlink"/>
          <w:rFonts w:ascii="Helvetica Neue Thin" w:hAnsi="Helvetica Neue Thin"/>
          <w:color w:val="auto"/>
          <w:u w:val="none"/>
        </w:rPr>
      </w:pPr>
      <w:r w:rsidRPr="006E797F">
        <w:rPr>
          <w:rFonts w:ascii="Helvetica Neue Thin" w:hAnsi="Helvetica Neue Thin"/>
        </w:rPr>
        <w:t>Office Hours</w:t>
      </w:r>
      <w:r w:rsidR="002C28E7" w:rsidRPr="006E797F">
        <w:rPr>
          <w:rFonts w:ascii="Helvetica Neue Thin" w:hAnsi="Helvetica Neue Thin"/>
        </w:rPr>
        <w:t xml:space="preserve">: </w:t>
      </w:r>
      <w:r w:rsidR="00610A94" w:rsidRPr="006E797F">
        <w:rPr>
          <w:rFonts w:ascii="Helvetica Neue Thin" w:hAnsi="Helvetica Neue Thin"/>
        </w:rPr>
        <w:t>T 12:00-1:00pm and F 3:30-4:20pm</w:t>
      </w:r>
      <w:r w:rsidR="002C28E7" w:rsidRPr="006E797F">
        <w:rPr>
          <w:rFonts w:ascii="Helvetica Neue Thin" w:hAnsi="Helvetica Neue Thin"/>
        </w:rPr>
        <w:t>.</w:t>
      </w:r>
      <w:r w:rsidR="00204B34" w:rsidRPr="006E797F">
        <w:rPr>
          <w:rFonts w:ascii="Helvetica Neue Thin" w:hAnsi="Helvetica Neue Thin"/>
        </w:rPr>
        <w:t xml:space="preserve"> My </w:t>
      </w:r>
      <w:r w:rsidR="00E9602A" w:rsidRPr="006E797F">
        <w:rPr>
          <w:rFonts w:ascii="Helvetica Neue Thin" w:hAnsi="Helvetica Neue Thin"/>
        </w:rPr>
        <w:t xml:space="preserve">office is in Sherman House, Room </w:t>
      </w:r>
      <w:r w:rsidR="00C9248D" w:rsidRPr="006E797F">
        <w:rPr>
          <w:rFonts w:ascii="Helvetica Neue Thin" w:hAnsi="Helvetica Neue Thin"/>
        </w:rPr>
        <w:t>107</w:t>
      </w:r>
      <w:r w:rsidR="00E9602A" w:rsidRPr="006E797F">
        <w:rPr>
          <w:rFonts w:ascii="Helvetica Neue Thin" w:hAnsi="Helvetica Neue Thin"/>
        </w:rPr>
        <w:t xml:space="preserve">. </w:t>
      </w:r>
      <w:r w:rsidR="00610A94" w:rsidRPr="006E797F">
        <w:rPr>
          <w:rFonts w:ascii="Helvetica Neue Thin" w:hAnsi="Helvetica Neue Thin"/>
        </w:rPr>
        <w:t xml:space="preserve">Students are always welcome to drop by without an appointment during these times, but if it’s possible, it’s best to let me know when you’re coming by using the office hours scheduling tool on Canvas. </w:t>
      </w:r>
      <w:r w:rsidR="005E6881" w:rsidRPr="006E797F">
        <w:rPr>
          <w:rFonts w:ascii="Helvetica Neue Thin" w:hAnsi="Helvetica Neue Thin"/>
        </w:rPr>
        <w:t>I always prefer to meet in person</w:t>
      </w:r>
      <w:r w:rsidR="00E9602A" w:rsidRPr="006E797F">
        <w:rPr>
          <w:rFonts w:ascii="Helvetica Neue Thin" w:hAnsi="Helvetica Neue Thin"/>
        </w:rPr>
        <w:t>, there may be times when it</w:t>
      </w:r>
      <w:r w:rsidR="00F97EBF" w:rsidRPr="006E797F">
        <w:rPr>
          <w:rFonts w:ascii="Helvetica Neue Thin" w:hAnsi="Helvetica Neue Thin"/>
        </w:rPr>
        <w:t xml:space="preserve"> makes sense </w:t>
      </w:r>
      <w:r w:rsidR="00E9602A" w:rsidRPr="006E797F">
        <w:rPr>
          <w:rFonts w:ascii="Helvetica Neue Thin" w:hAnsi="Helvetica Neue Thin"/>
        </w:rPr>
        <w:t>(</w:t>
      </w:r>
      <w:r w:rsidR="00CF029F" w:rsidRPr="006E797F">
        <w:rPr>
          <w:rFonts w:ascii="Helvetica Neue Thin" w:hAnsi="Helvetica Neue Thin"/>
        </w:rPr>
        <w:t xml:space="preserve">e.g., </w:t>
      </w:r>
      <w:r w:rsidR="00E9602A" w:rsidRPr="006E797F">
        <w:rPr>
          <w:rFonts w:ascii="Helvetica Neue Thin" w:hAnsi="Helvetica Neue Thin"/>
        </w:rPr>
        <w:t>if</w:t>
      </w:r>
      <w:r w:rsidR="00CF029F" w:rsidRPr="006E797F">
        <w:rPr>
          <w:rFonts w:ascii="Helvetica Neue Thin" w:hAnsi="Helvetica Neue Thin"/>
        </w:rPr>
        <w:t xml:space="preserve"> either of us is </w:t>
      </w:r>
      <w:r w:rsidR="00E9602A" w:rsidRPr="006E797F">
        <w:rPr>
          <w:rFonts w:ascii="Helvetica Neue Thin" w:hAnsi="Helvetica Neue Thin"/>
        </w:rPr>
        <w:t xml:space="preserve">feeling unwell) to meet via zoom. For those occasions, my zoom room link is: </w:t>
      </w:r>
      <w:hyperlink r:id="rId8" w:history="1">
        <w:r w:rsidR="005E6881" w:rsidRPr="006E797F">
          <w:rPr>
            <w:rStyle w:val="Hyperlink"/>
            <w:rFonts w:ascii="Helvetica Neue Thin" w:hAnsi="Helvetica Neue Thin"/>
            <w:color w:val="auto"/>
          </w:rPr>
          <w:t>https://dartmouth.zoom.us/j/2667193633</w:t>
        </w:r>
      </w:hyperlink>
      <w:r w:rsidR="00610A94" w:rsidRPr="006E797F">
        <w:rPr>
          <w:rFonts w:ascii="Helvetica Neue Thin" w:hAnsi="Helvetica Neue Thin"/>
        </w:rPr>
        <w:t xml:space="preserve">. If you’d like to meet at a time other than what’s listed above, please just send me an email. </w:t>
      </w:r>
    </w:p>
    <w:p w14:paraId="3E61945D" w14:textId="65AD9F0F" w:rsidR="0031126C" w:rsidRPr="006E797F" w:rsidRDefault="0031126C" w:rsidP="00B32515">
      <w:pPr>
        <w:rPr>
          <w:rFonts w:ascii="Helvetica Neue Thin" w:hAnsi="Helvetica Neue Thin"/>
          <w:smallCaps/>
        </w:rPr>
      </w:pPr>
    </w:p>
    <w:p w14:paraId="323E3AF6" w14:textId="77777777" w:rsidR="006074C1" w:rsidRPr="006E797F" w:rsidRDefault="006074C1" w:rsidP="00B32515">
      <w:pPr>
        <w:rPr>
          <w:rFonts w:ascii="Helvetica Neue Thin" w:hAnsi="Helvetica Neue Thin"/>
        </w:rPr>
      </w:pPr>
    </w:p>
    <w:p w14:paraId="218E6518" w14:textId="7D3CCFBF" w:rsidR="006074C1" w:rsidRPr="005E091B" w:rsidRDefault="006802DD" w:rsidP="00B32515">
      <w:pPr>
        <w:rPr>
          <w:rFonts w:ascii="Helvetica Neue Thin" w:hAnsi="Helvetica Neue Thin"/>
          <w:b/>
          <w:bCs/>
        </w:rPr>
      </w:pPr>
      <w:r w:rsidRPr="005E091B">
        <w:rPr>
          <w:rFonts w:ascii="Helvetica Neue Thin" w:hAnsi="Helvetica Neue Thin"/>
          <w:b/>
          <w:bCs/>
        </w:rPr>
        <w:t>Course Overview</w:t>
      </w:r>
    </w:p>
    <w:p w14:paraId="2903117B" w14:textId="2B247F2D" w:rsidR="005177FA" w:rsidRPr="006E797F" w:rsidRDefault="005177FA" w:rsidP="00B32515">
      <w:pPr>
        <w:rPr>
          <w:rFonts w:ascii="Helvetica Neue Thin" w:hAnsi="Helvetica Neue Thin"/>
        </w:rPr>
      </w:pPr>
      <w:r w:rsidRPr="006E797F">
        <w:rPr>
          <w:rFonts w:ascii="Helvetica Neue Thin" w:hAnsi="Helvetica Neue Thin"/>
        </w:rPr>
        <w:t>What does Native American and Indigenous Studies (NAIS) mean now?</w:t>
      </w:r>
      <w:r w:rsidR="005E091B">
        <w:rPr>
          <w:rFonts w:ascii="Helvetica Neue Thin" w:hAnsi="Helvetica Neue Thin"/>
        </w:rPr>
        <w:t xml:space="preserve"> </w:t>
      </w:r>
      <w:r w:rsidRPr="006E797F">
        <w:rPr>
          <w:rFonts w:ascii="Helvetica Neue Thin" w:hAnsi="Helvetica Neue Thin"/>
        </w:rPr>
        <w:t xml:space="preserve">Over the last fifty years, scholars, students, and communities have directly challenged the assumption that NAIS only means </w:t>
      </w:r>
      <w:r w:rsidR="0026246F" w:rsidRPr="006E797F">
        <w:rPr>
          <w:rFonts w:ascii="Helvetica Neue Thin" w:hAnsi="Helvetica Neue Thin"/>
          <w:u w:val="single"/>
        </w:rPr>
        <w:t>the study of</w:t>
      </w:r>
      <w:r w:rsidR="0026246F" w:rsidRPr="006E797F">
        <w:rPr>
          <w:rFonts w:ascii="Helvetica Neue Thin" w:hAnsi="Helvetica Neue Thin"/>
        </w:rPr>
        <w:t xml:space="preserve"> Native people</w:t>
      </w:r>
      <w:r w:rsidRPr="006E797F">
        <w:rPr>
          <w:rFonts w:ascii="Helvetica Neue Thin" w:hAnsi="Helvetica Neue Thin"/>
        </w:rPr>
        <w:t xml:space="preserve"> and </w:t>
      </w:r>
      <w:r w:rsidR="0026246F" w:rsidRPr="006E797F">
        <w:rPr>
          <w:rFonts w:ascii="Helvetica Neue Thin" w:hAnsi="Helvetica Neue Thin"/>
        </w:rPr>
        <w:t>cultures</w:t>
      </w:r>
      <w:r w:rsidRPr="006E797F">
        <w:rPr>
          <w:rFonts w:ascii="Helvetica Neue Thin" w:hAnsi="Helvetica Neue Thin"/>
        </w:rPr>
        <w:t xml:space="preserve">—an assumption that problematically positions Indigenous people as </w:t>
      </w:r>
      <w:r w:rsidR="00EC2770" w:rsidRPr="006E797F">
        <w:rPr>
          <w:rFonts w:ascii="Helvetica Neue Thin" w:hAnsi="Helvetica Neue Thin"/>
        </w:rPr>
        <w:t>homogenous and</w:t>
      </w:r>
      <w:r w:rsidRPr="006E797F">
        <w:rPr>
          <w:rFonts w:ascii="Helvetica Neue Thin" w:hAnsi="Helvetica Neue Thin"/>
        </w:rPr>
        <w:t xml:space="preserve"> passive objects of study. But</w:t>
      </w:r>
      <w:r w:rsidR="00EC2770" w:rsidRPr="006E797F">
        <w:rPr>
          <w:rFonts w:ascii="Helvetica Neue Thin" w:hAnsi="Helvetica Neue Thin"/>
        </w:rPr>
        <w:t xml:space="preserve"> what comes next? If NAIS doesn’t mean </w:t>
      </w:r>
      <w:r w:rsidR="00EC2770" w:rsidRPr="006E797F">
        <w:rPr>
          <w:rFonts w:ascii="Helvetica Neue Thin" w:hAnsi="Helvetica Neue Thin"/>
          <w:u w:val="single"/>
        </w:rPr>
        <w:t>the study of</w:t>
      </w:r>
      <w:r w:rsidR="00EC2770" w:rsidRPr="006E797F">
        <w:rPr>
          <w:rFonts w:ascii="Helvetica Neue Thin" w:hAnsi="Helvetica Neue Thin"/>
        </w:rPr>
        <w:t xml:space="preserve"> Native people, what are the alternatives? And how do we practice, refine, and share them? </w:t>
      </w:r>
    </w:p>
    <w:p w14:paraId="33A759CB" w14:textId="77777777" w:rsidR="0026246F" w:rsidRPr="006E797F" w:rsidRDefault="0026246F" w:rsidP="00B32515">
      <w:pPr>
        <w:rPr>
          <w:rFonts w:ascii="Helvetica Neue Thin" w:hAnsi="Helvetica Neue Thin"/>
        </w:rPr>
      </w:pPr>
    </w:p>
    <w:p w14:paraId="585EA7FF" w14:textId="6BF714C0" w:rsidR="00602C7D" w:rsidRPr="006E797F" w:rsidRDefault="00EC2770" w:rsidP="00B32515">
      <w:pPr>
        <w:rPr>
          <w:rFonts w:ascii="Helvetica Neue Thin" w:hAnsi="Helvetica Neue Thin"/>
        </w:rPr>
      </w:pPr>
      <w:r w:rsidRPr="006E797F">
        <w:rPr>
          <w:rFonts w:ascii="Helvetica Neue Thin" w:hAnsi="Helvetica Neue Thin"/>
        </w:rPr>
        <w:t xml:space="preserve">This course invites students to the ongoing work of redefining this field by posing NAIS as a set of open questions: </w:t>
      </w:r>
      <w:r w:rsidR="00602C7D" w:rsidRPr="006E797F">
        <w:rPr>
          <w:rFonts w:ascii="Helvetica Neue Thin" w:hAnsi="Helvetica Neue Thin"/>
        </w:rPr>
        <w:t xml:space="preserve">What does it mean to think of NAIS as </w:t>
      </w:r>
      <w:r w:rsidR="00602C7D" w:rsidRPr="006E797F">
        <w:rPr>
          <w:rFonts w:ascii="Helvetica Neue Thin" w:hAnsi="Helvetica Neue Thin"/>
          <w:u w:val="single"/>
        </w:rPr>
        <w:t>study by</w:t>
      </w:r>
      <w:r w:rsidR="00602C7D" w:rsidRPr="006E797F">
        <w:rPr>
          <w:rFonts w:ascii="Helvetica Neue Thin" w:hAnsi="Helvetica Neue Thin"/>
        </w:rPr>
        <w:t xml:space="preserve"> Indigenous people, or as </w:t>
      </w:r>
      <w:r w:rsidR="00602C7D" w:rsidRPr="006E797F">
        <w:rPr>
          <w:rFonts w:ascii="Helvetica Neue Thin" w:hAnsi="Helvetica Neue Thin"/>
          <w:u w:val="single"/>
        </w:rPr>
        <w:t>study with</w:t>
      </w:r>
      <w:r w:rsidR="00602C7D" w:rsidRPr="006E797F">
        <w:rPr>
          <w:rFonts w:ascii="Helvetica Neue Thin" w:hAnsi="Helvetica Neue Thin"/>
        </w:rPr>
        <w:t xml:space="preserve"> Indigenous people, texts, and histories? What does it mean if “NAIS”</w:t>
      </w:r>
      <w:r w:rsidRPr="006E797F">
        <w:rPr>
          <w:rFonts w:ascii="Helvetica Neue Thin" w:hAnsi="Helvetica Neue Thin"/>
        </w:rPr>
        <w:t xml:space="preserve"> </w:t>
      </w:r>
      <w:proofErr w:type="gramStart"/>
      <w:r w:rsidRPr="006E797F">
        <w:rPr>
          <w:rFonts w:ascii="Helvetica Neue Thin" w:hAnsi="Helvetica Neue Thin"/>
        </w:rPr>
        <w:t>actually doesn’t</w:t>
      </w:r>
      <w:proofErr w:type="gramEnd"/>
      <w:r w:rsidRPr="006E797F">
        <w:rPr>
          <w:rFonts w:ascii="Helvetica Neue Thin" w:hAnsi="Helvetica Neue Thin"/>
        </w:rPr>
        <w:t xml:space="preserve"> stabilize its object of study? What if, instead, </w:t>
      </w:r>
      <w:proofErr w:type="gramStart"/>
      <w:r w:rsidRPr="006E797F">
        <w:rPr>
          <w:rFonts w:ascii="Helvetica Neue Thin" w:hAnsi="Helvetica Neue Thin"/>
        </w:rPr>
        <w:t xml:space="preserve">NAIS </w:t>
      </w:r>
      <w:r w:rsidR="00602C7D" w:rsidRPr="006E797F">
        <w:rPr>
          <w:rFonts w:ascii="Helvetica Neue Thin" w:hAnsi="Helvetica Neue Thin"/>
        </w:rPr>
        <w:t xml:space="preserve"> signals</w:t>
      </w:r>
      <w:proofErr w:type="gramEnd"/>
      <w:r w:rsidR="00602C7D" w:rsidRPr="006E797F">
        <w:rPr>
          <w:rFonts w:ascii="Helvetica Neue Thin" w:hAnsi="Helvetica Neue Thin"/>
        </w:rPr>
        <w:t xml:space="preserve"> an ethical</w:t>
      </w:r>
      <w:r w:rsidR="007130DA" w:rsidRPr="006E797F">
        <w:rPr>
          <w:rFonts w:ascii="Helvetica Neue Thin" w:hAnsi="Helvetica Neue Thin"/>
        </w:rPr>
        <w:t xml:space="preserve">, </w:t>
      </w:r>
      <w:r w:rsidR="00602C7D" w:rsidRPr="006E797F">
        <w:rPr>
          <w:rFonts w:ascii="Helvetica Neue Thin" w:hAnsi="Helvetica Neue Thin"/>
        </w:rPr>
        <w:t>methodological</w:t>
      </w:r>
      <w:r w:rsidR="007130DA" w:rsidRPr="006E797F">
        <w:rPr>
          <w:rFonts w:ascii="Helvetica Neue Thin" w:hAnsi="Helvetica Neue Thin"/>
        </w:rPr>
        <w:t>, or even a social</w:t>
      </w:r>
      <w:r w:rsidR="00602C7D" w:rsidRPr="006E797F">
        <w:rPr>
          <w:rFonts w:ascii="Helvetica Neue Thin" w:hAnsi="Helvetica Neue Thin"/>
        </w:rPr>
        <w:t xml:space="preserve"> relation (or set of relations)</w:t>
      </w:r>
      <w:r w:rsidR="007130DA" w:rsidRPr="006E797F">
        <w:rPr>
          <w:rFonts w:ascii="Helvetica Neue Thin" w:hAnsi="Helvetica Neue Thin"/>
        </w:rPr>
        <w:t xml:space="preserve">, </w:t>
      </w:r>
      <w:r w:rsidRPr="006E797F">
        <w:rPr>
          <w:rFonts w:ascii="Helvetica Neue Thin" w:hAnsi="Helvetica Neue Thin"/>
        </w:rPr>
        <w:t xml:space="preserve">whose object of analysis could be anything? </w:t>
      </w:r>
      <w:r w:rsidR="007130DA" w:rsidRPr="006E797F">
        <w:rPr>
          <w:rFonts w:ascii="Helvetica Neue Thin" w:hAnsi="Helvetica Neue Thin"/>
        </w:rPr>
        <w:t xml:space="preserve">What if we think about NAIS a political project dedicated to the study and sustenance of tribal sovereignty and to decolonization? </w:t>
      </w:r>
    </w:p>
    <w:p w14:paraId="47D48203" w14:textId="77777777" w:rsidR="00EC2770" w:rsidRPr="006E797F" w:rsidRDefault="00EC2770" w:rsidP="00B32515">
      <w:pPr>
        <w:rPr>
          <w:rFonts w:ascii="Helvetica Neue Thin" w:hAnsi="Helvetica Neue Thin"/>
        </w:rPr>
      </w:pPr>
    </w:p>
    <w:p w14:paraId="2DBCF125" w14:textId="6A22954B" w:rsidR="00EC2770" w:rsidRPr="006E797F" w:rsidRDefault="00B53ECC" w:rsidP="00B32515">
      <w:pPr>
        <w:rPr>
          <w:rFonts w:ascii="Helvetica Neue Thin" w:hAnsi="Helvetica Neue Thin"/>
        </w:rPr>
      </w:pPr>
      <w:r w:rsidRPr="006E797F">
        <w:rPr>
          <w:rFonts w:ascii="Helvetica Neue Thin" w:hAnsi="Helvetica Neue Thin"/>
        </w:rPr>
        <w:t>By approaching NAIS as a discipline that students</w:t>
      </w:r>
      <w:r w:rsidR="00984164" w:rsidRPr="006E797F">
        <w:rPr>
          <w:rFonts w:ascii="Helvetica Neue Thin" w:hAnsi="Helvetica Neue Thin"/>
        </w:rPr>
        <w:t xml:space="preserve"> are actively involved in defining, this course </w:t>
      </w:r>
      <w:r w:rsidR="004F743C" w:rsidRPr="006E797F">
        <w:rPr>
          <w:rFonts w:ascii="Helvetica Neue Thin" w:hAnsi="Helvetica Neue Thin"/>
        </w:rPr>
        <w:t xml:space="preserve">invites students to center their own histories, experiences, communities, and political aims via texts and assignments that we’ll engage together. Specifically, the course is organized around four keywords for NAIS (sovereignty, Indigeneity, colonialism, and decolonization) </w:t>
      </w:r>
      <w:r w:rsidR="00522955" w:rsidRPr="006E797F">
        <w:rPr>
          <w:rFonts w:ascii="Helvetica Neue Thin" w:hAnsi="Helvetica Neue Thin"/>
        </w:rPr>
        <w:t xml:space="preserve">and toward the goal of students authoring their own keyword analyses that they will share with each other and with future generations of NAIS students at Dartmouth. </w:t>
      </w:r>
      <w:r w:rsidR="00ED2879" w:rsidRPr="006E797F">
        <w:rPr>
          <w:rFonts w:ascii="Helvetica Neue Thin" w:hAnsi="Helvetica Neue Thin"/>
        </w:rPr>
        <w:t xml:space="preserve">At its heart, this course approaches NAIS as open and unfinished project, as an occasion for collaboration and analytical invention, that students will ultimately define for themselves via the remainder of their careers as NAIS majors and minors at Dartmouth. </w:t>
      </w:r>
    </w:p>
    <w:p w14:paraId="4CB2E75F" w14:textId="77777777" w:rsidR="007130DA" w:rsidRPr="006E797F" w:rsidRDefault="007130DA" w:rsidP="00B32515">
      <w:pPr>
        <w:rPr>
          <w:rFonts w:ascii="Helvetica Neue Thin" w:hAnsi="Helvetica Neue Thin"/>
        </w:rPr>
      </w:pPr>
    </w:p>
    <w:p w14:paraId="15329F1C" w14:textId="77777777" w:rsidR="006074C1" w:rsidRPr="006E797F" w:rsidRDefault="006074C1" w:rsidP="00B32515">
      <w:pPr>
        <w:rPr>
          <w:rFonts w:ascii="Helvetica Neue Thin" w:hAnsi="Helvetica Neue Thin"/>
        </w:rPr>
      </w:pPr>
    </w:p>
    <w:p w14:paraId="1ADB3247" w14:textId="20FAC16F" w:rsidR="006074C1" w:rsidRPr="005E091B" w:rsidRDefault="006802DD" w:rsidP="00B32515">
      <w:pPr>
        <w:rPr>
          <w:rFonts w:ascii="Helvetica Neue Thin" w:hAnsi="Helvetica Neue Thin"/>
          <w:b/>
          <w:bCs/>
        </w:rPr>
      </w:pPr>
      <w:r w:rsidRPr="005E091B">
        <w:rPr>
          <w:rFonts w:ascii="Helvetica Neue Thin" w:hAnsi="Helvetica Neue Thin"/>
          <w:b/>
          <w:bCs/>
        </w:rPr>
        <w:t>Course Goals</w:t>
      </w:r>
      <w:r w:rsidR="00A203FD" w:rsidRPr="005E091B">
        <w:rPr>
          <w:rFonts w:ascii="Helvetica Neue Thin" w:hAnsi="Helvetica Neue Thin"/>
          <w:b/>
          <w:bCs/>
        </w:rPr>
        <w:t xml:space="preserve"> </w:t>
      </w:r>
      <w:r w:rsidR="002C28E7" w:rsidRPr="005E091B">
        <w:rPr>
          <w:rFonts w:ascii="Helvetica Neue Thin" w:hAnsi="Helvetica Neue Thin"/>
          <w:b/>
          <w:bCs/>
        </w:rPr>
        <w:t xml:space="preserve">&amp; Learning Outcomes </w:t>
      </w:r>
    </w:p>
    <w:p w14:paraId="2CC76B16" w14:textId="6F47B82E" w:rsidR="006802DD" w:rsidRPr="006E797F" w:rsidRDefault="0015163F" w:rsidP="0015163F">
      <w:pPr>
        <w:rPr>
          <w:rFonts w:ascii="Helvetica Neue Thin" w:hAnsi="Helvetica Neue Thin"/>
        </w:rPr>
      </w:pPr>
      <w:r w:rsidRPr="006E797F">
        <w:rPr>
          <w:rFonts w:ascii="Helvetica Neue Thin" w:hAnsi="Helvetica Neue Thin"/>
        </w:rPr>
        <w:t xml:space="preserve">As a keystone introductory course in the Native American and Indigenous Studies curriculum at Dartmouth, this class has three broad goals: To introduce students to essential concepts </w:t>
      </w:r>
      <w:r w:rsidRPr="006E797F">
        <w:rPr>
          <w:rFonts w:ascii="Helvetica Neue Thin" w:hAnsi="Helvetica Neue Thin"/>
        </w:rPr>
        <w:lastRenderedPageBreak/>
        <w:t xml:space="preserve">that have historically shaped and will continue to shape NAIS; to prepare and empower students to refine their own relationships with these terms and the field of NAIS generally; and to inspire and inform future student inquiry in NAIS. </w:t>
      </w:r>
    </w:p>
    <w:p w14:paraId="00ACCCBD" w14:textId="77777777" w:rsidR="0015163F" w:rsidRPr="006E797F" w:rsidRDefault="0015163F" w:rsidP="0015163F">
      <w:pPr>
        <w:rPr>
          <w:rFonts w:ascii="Helvetica Neue Thin" w:hAnsi="Helvetica Neue Thin"/>
        </w:rPr>
      </w:pPr>
    </w:p>
    <w:p w14:paraId="5D003794" w14:textId="1CEE916E" w:rsidR="0015163F" w:rsidRPr="006E797F" w:rsidRDefault="0015163F" w:rsidP="0015163F">
      <w:pPr>
        <w:rPr>
          <w:rFonts w:ascii="Helvetica Neue Thin" w:hAnsi="Helvetica Neue Thin"/>
        </w:rPr>
      </w:pPr>
      <w:r w:rsidRPr="006E797F">
        <w:rPr>
          <w:rFonts w:ascii="Helvetica Neue Thin" w:hAnsi="Helvetica Neue Thin"/>
        </w:rPr>
        <w:t xml:space="preserve">Beyond this, the course is designed to produce the follow, more specific student outcomes. These are, essentially, the core methodological and conceptual takeaways that students can anticipate achieving. Students will </w:t>
      </w:r>
    </w:p>
    <w:p w14:paraId="7ACBC3D4" w14:textId="784E5DB7" w:rsidR="0015163F" w:rsidRPr="006E797F" w:rsidRDefault="0015163F" w:rsidP="0015163F">
      <w:pPr>
        <w:pStyle w:val="ListParagraph"/>
        <w:numPr>
          <w:ilvl w:val="0"/>
          <w:numId w:val="18"/>
        </w:numPr>
        <w:rPr>
          <w:rFonts w:ascii="Helvetica Neue Thin" w:hAnsi="Helvetica Neue Thin"/>
        </w:rPr>
      </w:pPr>
      <w:r w:rsidRPr="006E797F">
        <w:rPr>
          <w:rFonts w:ascii="Helvetica Neue Thin" w:hAnsi="Helvetica Neue Thin"/>
        </w:rPr>
        <w:t xml:space="preserve">organize diverse and interconnected intellectual, cultural, political histories using key concepts in </w:t>
      </w:r>
      <w:proofErr w:type="gramStart"/>
      <w:r w:rsidRPr="006E797F">
        <w:rPr>
          <w:rFonts w:ascii="Helvetica Neue Thin" w:hAnsi="Helvetica Neue Thin"/>
        </w:rPr>
        <w:t>NAIS;</w:t>
      </w:r>
      <w:proofErr w:type="gramEnd"/>
      <w:r w:rsidRPr="006E797F">
        <w:rPr>
          <w:rFonts w:ascii="Helvetica Neue Thin" w:hAnsi="Helvetica Neue Thin"/>
        </w:rPr>
        <w:t xml:space="preserve"> </w:t>
      </w:r>
    </w:p>
    <w:p w14:paraId="32627659" w14:textId="7CF10196" w:rsidR="0015163F" w:rsidRPr="006E797F" w:rsidRDefault="0015163F" w:rsidP="0015163F">
      <w:pPr>
        <w:pStyle w:val="ListParagraph"/>
        <w:numPr>
          <w:ilvl w:val="0"/>
          <w:numId w:val="18"/>
        </w:numPr>
        <w:rPr>
          <w:rFonts w:ascii="Helvetica Neue Thin" w:hAnsi="Helvetica Neue Thin"/>
        </w:rPr>
      </w:pPr>
      <w:r w:rsidRPr="006E797F">
        <w:rPr>
          <w:rFonts w:ascii="Helvetica Neue Thin" w:hAnsi="Helvetica Neue Thin"/>
        </w:rPr>
        <w:t xml:space="preserve">interpret sophisticated Indigenous texts with confidence, insight, ethics, and </w:t>
      </w:r>
      <w:proofErr w:type="gramStart"/>
      <w:r w:rsidRPr="006E797F">
        <w:rPr>
          <w:rFonts w:ascii="Helvetica Neue Thin" w:hAnsi="Helvetica Neue Thin"/>
        </w:rPr>
        <w:t>precision;</w:t>
      </w:r>
      <w:proofErr w:type="gramEnd"/>
    </w:p>
    <w:p w14:paraId="001DC4DA" w14:textId="020399FF" w:rsidR="0015163F" w:rsidRPr="006E797F" w:rsidRDefault="0015163F" w:rsidP="0015163F">
      <w:pPr>
        <w:pStyle w:val="ListParagraph"/>
        <w:numPr>
          <w:ilvl w:val="0"/>
          <w:numId w:val="18"/>
        </w:numPr>
        <w:rPr>
          <w:rFonts w:ascii="Helvetica Neue Thin" w:hAnsi="Helvetica Neue Thin"/>
        </w:rPr>
      </w:pPr>
      <w:r w:rsidRPr="006E797F">
        <w:rPr>
          <w:rFonts w:ascii="Helvetica Neue Thin" w:hAnsi="Helvetica Neue Thin"/>
        </w:rPr>
        <w:t xml:space="preserve">generatively discuss </w:t>
      </w:r>
      <w:r w:rsidR="00880659" w:rsidRPr="006E797F">
        <w:rPr>
          <w:rFonts w:ascii="Helvetica Neue Thin" w:hAnsi="Helvetica Neue Thin"/>
        </w:rPr>
        <w:t xml:space="preserve">Indigenous texts with peers with different cultural and political life experiences, even as those texts resonate and/or engage students differently depending on how they are </w:t>
      </w:r>
      <w:proofErr w:type="gramStart"/>
      <w:r w:rsidR="00880659" w:rsidRPr="006E797F">
        <w:rPr>
          <w:rFonts w:ascii="Helvetica Neue Thin" w:hAnsi="Helvetica Neue Thin"/>
        </w:rPr>
        <w:t>positioned;</w:t>
      </w:r>
      <w:proofErr w:type="gramEnd"/>
      <w:r w:rsidR="00880659" w:rsidRPr="006E797F">
        <w:rPr>
          <w:rFonts w:ascii="Helvetica Neue Thin" w:hAnsi="Helvetica Neue Thin"/>
        </w:rPr>
        <w:t xml:space="preserve"> </w:t>
      </w:r>
    </w:p>
    <w:p w14:paraId="6C11EFDE" w14:textId="2F9E7FF0" w:rsidR="00880659" w:rsidRPr="006E797F" w:rsidRDefault="00880659" w:rsidP="0015163F">
      <w:pPr>
        <w:pStyle w:val="ListParagraph"/>
        <w:numPr>
          <w:ilvl w:val="0"/>
          <w:numId w:val="18"/>
        </w:numPr>
        <w:rPr>
          <w:rFonts w:ascii="Helvetica Neue Thin" w:hAnsi="Helvetica Neue Thin"/>
        </w:rPr>
      </w:pPr>
      <w:r w:rsidRPr="006E797F">
        <w:rPr>
          <w:rFonts w:ascii="Helvetica Neue Thin" w:hAnsi="Helvetica Neue Thin"/>
        </w:rPr>
        <w:t xml:space="preserve">understand ambitious political horizons like decolonization and abolition, and situate individual, specific tribal, and inter-coalitional histories and practices in relation to </w:t>
      </w:r>
      <w:proofErr w:type="gramStart"/>
      <w:r w:rsidRPr="006E797F">
        <w:rPr>
          <w:rFonts w:ascii="Helvetica Neue Thin" w:hAnsi="Helvetica Neue Thin"/>
        </w:rPr>
        <w:t>them;</w:t>
      </w:r>
      <w:proofErr w:type="gramEnd"/>
      <w:r w:rsidRPr="006E797F">
        <w:rPr>
          <w:rFonts w:ascii="Helvetica Neue Thin" w:hAnsi="Helvetica Neue Thin"/>
        </w:rPr>
        <w:t xml:space="preserve"> </w:t>
      </w:r>
    </w:p>
    <w:p w14:paraId="625AE9D8" w14:textId="455D6E89" w:rsidR="00880659" w:rsidRPr="006E797F" w:rsidRDefault="00880659" w:rsidP="0015163F">
      <w:pPr>
        <w:pStyle w:val="ListParagraph"/>
        <w:numPr>
          <w:ilvl w:val="0"/>
          <w:numId w:val="18"/>
        </w:numPr>
        <w:rPr>
          <w:rFonts w:ascii="Helvetica Neue Thin" w:hAnsi="Helvetica Neue Thin"/>
        </w:rPr>
      </w:pPr>
      <w:r w:rsidRPr="006E797F">
        <w:rPr>
          <w:rFonts w:ascii="Helvetica Neue Thin" w:hAnsi="Helvetica Neue Thin"/>
        </w:rPr>
        <w:t xml:space="preserve">critically assess archives and methods essential to NAIS </w:t>
      </w:r>
      <w:proofErr w:type="gramStart"/>
      <w:r w:rsidRPr="006E797F">
        <w:rPr>
          <w:rFonts w:ascii="Helvetica Neue Thin" w:hAnsi="Helvetica Neue Thin"/>
        </w:rPr>
        <w:t>scholarship;</w:t>
      </w:r>
      <w:proofErr w:type="gramEnd"/>
      <w:r w:rsidRPr="006E797F">
        <w:rPr>
          <w:rFonts w:ascii="Helvetica Neue Thin" w:hAnsi="Helvetica Neue Thin"/>
        </w:rPr>
        <w:t xml:space="preserve"> </w:t>
      </w:r>
    </w:p>
    <w:p w14:paraId="6ABACA2E" w14:textId="464D6AB1" w:rsidR="00880659" w:rsidRPr="006E797F" w:rsidRDefault="00880659" w:rsidP="0015163F">
      <w:pPr>
        <w:pStyle w:val="ListParagraph"/>
        <w:numPr>
          <w:ilvl w:val="0"/>
          <w:numId w:val="18"/>
        </w:numPr>
        <w:rPr>
          <w:rFonts w:ascii="Helvetica Neue Thin" w:hAnsi="Helvetica Neue Thin"/>
        </w:rPr>
      </w:pPr>
      <w:r w:rsidRPr="006E797F">
        <w:rPr>
          <w:rFonts w:ascii="Helvetica Neue Thin" w:hAnsi="Helvetica Neue Thin"/>
        </w:rPr>
        <w:t xml:space="preserve">think creatively about what kinds of archival and methodological developments may shape NAIS in the </w:t>
      </w:r>
      <w:proofErr w:type="gramStart"/>
      <w:r w:rsidRPr="006E797F">
        <w:rPr>
          <w:rFonts w:ascii="Helvetica Neue Thin" w:hAnsi="Helvetica Neue Thin"/>
        </w:rPr>
        <w:t>future;</w:t>
      </w:r>
      <w:proofErr w:type="gramEnd"/>
      <w:r w:rsidRPr="006E797F">
        <w:rPr>
          <w:rFonts w:ascii="Helvetica Neue Thin" w:hAnsi="Helvetica Neue Thin"/>
        </w:rPr>
        <w:t xml:space="preserve"> </w:t>
      </w:r>
    </w:p>
    <w:p w14:paraId="3FD87A31" w14:textId="0CAEF07A" w:rsidR="00880659" w:rsidRPr="006E797F" w:rsidRDefault="00880659" w:rsidP="0015163F">
      <w:pPr>
        <w:pStyle w:val="ListParagraph"/>
        <w:numPr>
          <w:ilvl w:val="0"/>
          <w:numId w:val="18"/>
        </w:numPr>
        <w:rPr>
          <w:rFonts w:ascii="Helvetica Neue Thin" w:hAnsi="Helvetica Neue Thin"/>
        </w:rPr>
      </w:pPr>
      <w:r w:rsidRPr="006E797F">
        <w:rPr>
          <w:rFonts w:ascii="Helvetica Neue Thin" w:hAnsi="Helvetica Neue Thin"/>
        </w:rPr>
        <w:t xml:space="preserve">reframe individual student work as participation in multi-generational, communal, student-led </w:t>
      </w:r>
      <w:proofErr w:type="gramStart"/>
      <w:r w:rsidRPr="006E797F">
        <w:rPr>
          <w:rFonts w:ascii="Helvetica Neue Thin" w:hAnsi="Helvetica Neue Thin"/>
        </w:rPr>
        <w:t>study;</w:t>
      </w:r>
      <w:proofErr w:type="gramEnd"/>
      <w:r w:rsidRPr="006E797F">
        <w:rPr>
          <w:rFonts w:ascii="Helvetica Neue Thin" w:hAnsi="Helvetica Neue Thin"/>
        </w:rPr>
        <w:t xml:space="preserve"> </w:t>
      </w:r>
    </w:p>
    <w:p w14:paraId="53326F50" w14:textId="1EC27743" w:rsidR="00880659" w:rsidRPr="006E797F" w:rsidRDefault="00880659" w:rsidP="00880659">
      <w:pPr>
        <w:pStyle w:val="ListParagraph"/>
        <w:numPr>
          <w:ilvl w:val="0"/>
          <w:numId w:val="18"/>
        </w:numPr>
        <w:rPr>
          <w:rFonts w:ascii="Helvetica Neue Thin" w:hAnsi="Helvetica Neue Thin"/>
        </w:rPr>
      </w:pPr>
      <w:r w:rsidRPr="006E797F">
        <w:rPr>
          <w:rFonts w:ascii="Helvetica Neue Thin" w:hAnsi="Helvetica Neue Thin"/>
        </w:rPr>
        <w:t xml:space="preserve">contribute to an archive that will challenge and support NAIS students at Dartmouth in the future. </w:t>
      </w:r>
    </w:p>
    <w:p w14:paraId="01F54E4E" w14:textId="15CAEE4F" w:rsidR="00DA4999" w:rsidRPr="006E797F" w:rsidRDefault="0015163F" w:rsidP="00B32515">
      <w:pPr>
        <w:rPr>
          <w:rFonts w:ascii="Helvetica Neue Thin" w:hAnsi="Helvetica Neue Thin"/>
        </w:rPr>
      </w:pPr>
      <w:r w:rsidRPr="006E797F">
        <w:rPr>
          <w:rFonts w:ascii="Helvetica Neue Thin" w:hAnsi="Helvetica Neue Thin"/>
        </w:rPr>
        <w:tab/>
      </w:r>
    </w:p>
    <w:p w14:paraId="66EC4D43" w14:textId="77777777" w:rsidR="006074C1" w:rsidRPr="006E797F" w:rsidRDefault="006074C1" w:rsidP="00B32515">
      <w:pPr>
        <w:rPr>
          <w:rFonts w:ascii="Helvetica Neue Thin" w:hAnsi="Helvetica Neue Thin"/>
        </w:rPr>
      </w:pPr>
    </w:p>
    <w:p w14:paraId="1FC671ED" w14:textId="36B20811" w:rsidR="002C28E7" w:rsidRPr="005E091B" w:rsidRDefault="001104DA" w:rsidP="00B32515">
      <w:pPr>
        <w:rPr>
          <w:rFonts w:ascii="Helvetica Neue Thin" w:hAnsi="Helvetica Neue Thin"/>
          <w:b/>
          <w:bCs/>
        </w:rPr>
      </w:pPr>
      <w:r w:rsidRPr="005E091B">
        <w:rPr>
          <w:rFonts w:ascii="Helvetica Neue Thin" w:hAnsi="Helvetica Neue Thin"/>
          <w:b/>
          <w:bCs/>
        </w:rPr>
        <w:t>Readings</w:t>
      </w:r>
    </w:p>
    <w:p w14:paraId="147AD9D0" w14:textId="145B4740" w:rsidR="001104DA" w:rsidRPr="006E797F" w:rsidRDefault="00A3133A" w:rsidP="00B32515">
      <w:pPr>
        <w:rPr>
          <w:rFonts w:ascii="Helvetica Neue Thin" w:hAnsi="Helvetica Neue Thin"/>
        </w:rPr>
      </w:pPr>
      <w:r w:rsidRPr="006E797F">
        <w:rPr>
          <w:rFonts w:ascii="Helvetica Neue Thin" w:hAnsi="Helvetica Neue Thin"/>
        </w:rPr>
        <w:t>The readings in this course are disciplinarily</w:t>
      </w:r>
      <w:r w:rsidR="00FC4B68" w:rsidRPr="006E797F">
        <w:rPr>
          <w:rFonts w:ascii="Helvetica Neue Thin" w:hAnsi="Helvetica Neue Thin"/>
        </w:rPr>
        <w:t>, historically, and generically diverse. One week we’ll read legal theory, another we’ll read poems, and another we’ll read history. And further: while almost all the texts are written by Indigenous writers, those writers</w:t>
      </w:r>
      <w:r w:rsidR="00D61945" w:rsidRPr="006E797F">
        <w:rPr>
          <w:rFonts w:ascii="Helvetica Neue Thin" w:hAnsi="Helvetica Neue Thin"/>
        </w:rPr>
        <w:t xml:space="preserve"> are shaped by</w:t>
      </w:r>
      <w:r w:rsidR="00FC4B68" w:rsidRPr="006E797F">
        <w:rPr>
          <w:rFonts w:ascii="Helvetica Neue Thin" w:hAnsi="Helvetica Neue Thin"/>
        </w:rPr>
        <w:t xml:space="preserve"> very different historical, geographic, </w:t>
      </w:r>
      <w:r w:rsidR="00D61945" w:rsidRPr="006E797F">
        <w:rPr>
          <w:rFonts w:ascii="Helvetica Neue Thin" w:hAnsi="Helvetica Neue Thin"/>
        </w:rPr>
        <w:t>tribal</w:t>
      </w:r>
      <w:r w:rsidR="00FC4B68" w:rsidRPr="006E797F">
        <w:rPr>
          <w:rFonts w:ascii="Helvetica Neue Thin" w:hAnsi="Helvetica Neue Thin"/>
        </w:rPr>
        <w:t xml:space="preserve">, and </w:t>
      </w:r>
      <w:r w:rsidR="00D61945" w:rsidRPr="006E797F">
        <w:rPr>
          <w:rFonts w:ascii="Helvetica Neue Thin" w:hAnsi="Helvetica Neue Thin"/>
        </w:rPr>
        <w:t>cultural</w:t>
      </w:r>
      <w:r w:rsidR="00FC4B68" w:rsidRPr="006E797F">
        <w:rPr>
          <w:rFonts w:ascii="Helvetica Neue Thin" w:hAnsi="Helvetica Neue Thin"/>
        </w:rPr>
        <w:t xml:space="preserve"> </w:t>
      </w:r>
      <w:r w:rsidR="00D61945" w:rsidRPr="006E797F">
        <w:rPr>
          <w:rFonts w:ascii="Helvetica Neue Thin" w:hAnsi="Helvetica Neue Thin"/>
        </w:rPr>
        <w:t>contexts</w:t>
      </w:r>
      <w:r w:rsidR="00FC4B68" w:rsidRPr="006E797F">
        <w:rPr>
          <w:rFonts w:ascii="Helvetica Neue Thin" w:hAnsi="Helvetica Neue Thin"/>
        </w:rPr>
        <w:t xml:space="preserve">. </w:t>
      </w:r>
      <w:r w:rsidR="004216AB" w:rsidRPr="006E797F">
        <w:rPr>
          <w:rFonts w:ascii="Helvetica Neue Thin" w:hAnsi="Helvetica Neue Thin"/>
        </w:rPr>
        <w:t>To help students adapt to these readings week-to-week, I will do my best to curate and introduce each ahead of time. With that said, it is also the case that this reading list puts pressure on (and will therefore also strengthen) students’ own reading practices. If at any time this term you need support making sense of these texts, please reach out and we’ll make sure you can be prepared and confident for class. All t</w:t>
      </w:r>
      <w:r w:rsidR="00AD0B56" w:rsidRPr="006E797F">
        <w:rPr>
          <w:rFonts w:ascii="Helvetica Neue Thin" w:hAnsi="Helvetica Neue Thin"/>
        </w:rPr>
        <w:t xml:space="preserve">he readings are available via our course site on </w:t>
      </w:r>
      <w:r w:rsidR="001104DA" w:rsidRPr="006E797F">
        <w:rPr>
          <w:rFonts w:ascii="Helvetica Neue Thin" w:hAnsi="Helvetica Neue Thin"/>
        </w:rPr>
        <w:t>Canvas</w:t>
      </w:r>
      <w:r w:rsidR="004216AB" w:rsidRPr="006E797F">
        <w:rPr>
          <w:rFonts w:ascii="Helvetica Neue Thin" w:hAnsi="Helvetica Neue Thin"/>
        </w:rPr>
        <w:t xml:space="preserve">, including several that </w:t>
      </w:r>
      <w:r w:rsidRPr="006E797F">
        <w:rPr>
          <w:rFonts w:ascii="Helvetica Neue Thin" w:hAnsi="Helvetica Neue Thin"/>
        </w:rPr>
        <w:t>come from the book Native Studies Keywords</w:t>
      </w:r>
      <w:r w:rsidR="004216AB" w:rsidRPr="006E797F">
        <w:rPr>
          <w:rFonts w:ascii="Helvetica Neue Thin" w:hAnsi="Helvetica Neue Thin"/>
        </w:rPr>
        <w:t xml:space="preserve"> (</w:t>
      </w:r>
      <w:r w:rsidRPr="006E797F">
        <w:rPr>
          <w:rFonts w:ascii="Helvetica Neue Thin" w:hAnsi="Helvetica Neue Thin"/>
        </w:rPr>
        <w:t>which is available in its entirety, online from the library</w:t>
      </w:r>
      <w:r w:rsidR="004216AB" w:rsidRPr="006E797F">
        <w:rPr>
          <w:rFonts w:ascii="Helvetica Neue Thin" w:hAnsi="Helvetica Neue Thin"/>
        </w:rPr>
        <w:t>)</w:t>
      </w:r>
      <w:r w:rsidRPr="006E797F">
        <w:rPr>
          <w:rFonts w:ascii="Helvetica Neue Thin" w:hAnsi="Helvetica Neue Thin"/>
        </w:rPr>
        <w:t xml:space="preserve">. </w:t>
      </w:r>
    </w:p>
    <w:p w14:paraId="268CCBBE" w14:textId="77777777" w:rsidR="006074C1" w:rsidRPr="006E797F" w:rsidRDefault="006074C1" w:rsidP="00B32515">
      <w:pPr>
        <w:rPr>
          <w:rFonts w:ascii="Helvetica Neue Thin" w:hAnsi="Helvetica Neue Thin"/>
          <w:smallCaps/>
        </w:rPr>
      </w:pPr>
    </w:p>
    <w:p w14:paraId="31B983A7" w14:textId="2CEA545A" w:rsidR="00074418" w:rsidRPr="005E091B" w:rsidRDefault="00074418" w:rsidP="00B32515">
      <w:pPr>
        <w:rPr>
          <w:rFonts w:ascii="Helvetica Neue Thin" w:hAnsi="Helvetica Neue Thin"/>
          <w:b/>
          <w:bCs/>
        </w:rPr>
      </w:pPr>
      <w:r w:rsidRPr="005E091B">
        <w:rPr>
          <w:rFonts w:ascii="Helvetica Neue Thin" w:hAnsi="Helvetica Neue Thin"/>
          <w:b/>
          <w:bCs/>
        </w:rPr>
        <w:t>Class Visit &amp; NAIS Speaker Series</w:t>
      </w:r>
    </w:p>
    <w:p w14:paraId="5300703B" w14:textId="0DA458D6" w:rsidR="00074418" w:rsidRPr="006E797F" w:rsidRDefault="00074418" w:rsidP="00B32515">
      <w:pPr>
        <w:rPr>
          <w:rFonts w:ascii="Helvetica Neue Thin" w:hAnsi="Helvetica Neue Thin"/>
        </w:rPr>
      </w:pPr>
      <w:r w:rsidRPr="006E797F">
        <w:rPr>
          <w:rFonts w:ascii="Helvetica Neue Thin" w:hAnsi="Helvetica Neue Thin"/>
        </w:rPr>
        <w:t>During our “</w:t>
      </w:r>
      <w:r w:rsidR="00E94F56" w:rsidRPr="006E797F">
        <w:rPr>
          <w:rFonts w:ascii="Helvetica Neue Thin" w:hAnsi="Helvetica Neue Thin"/>
        </w:rPr>
        <w:t>Indigeneity</w:t>
      </w:r>
      <w:r w:rsidRPr="006E797F">
        <w:rPr>
          <w:rFonts w:ascii="Helvetica Neue Thin" w:hAnsi="Helvetica Neue Thin"/>
        </w:rPr>
        <w:t xml:space="preserve">” unit, we’ll host a visitor to class, the celebrated </w:t>
      </w:r>
      <w:r w:rsidR="00A90771" w:rsidRPr="006E797F">
        <w:rPr>
          <w:rFonts w:ascii="Helvetica Neue Thin" w:hAnsi="Helvetica Neue Thin"/>
        </w:rPr>
        <w:t>Inupiaq</w:t>
      </w:r>
      <w:r w:rsidRPr="006E797F">
        <w:rPr>
          <w:rFonts w:ascii="Helvetica Neue Thin" w:hAnsi="Helvetica Neue Thin"/>
        </w:rPr>
        <w:t xml:space="preserve"> poet </w:t>
      </w:r>
      <w:r w:rsidR="00A90771" w:rsidRPr="006E797F">
        <w:rPr>
          <w:rFonts w:ascii="Helvetica Neue Thin" w:hAnsi="Helvetica Neue Thin"/>
        </w:rPr>
        <w:t>Joan Naviyuk Kane</w:t>
      </w:r>
      <w:r w:rsidRPr="006E797F">
        <w:rPr>
          <w:rFonts w:ascii="Helvetica Neue Thin" w:hAnsi="Helvetica Neue Thin"/>
        </w:rPr>
        <w:t xml:space="preserve">. Her visit will be part of the </w:t>
      </w:r>
      <w:proofErr w:type="gramStart"/>
      <w:r w:rsidRPr="006E797F">
        <w:rPr>
          <w:rFonts w:ascii="Helvetica Neue Thin" w:hAnsi="Helvetica Neue Thin"/>
        </w:rPr>
        <w:t>newly-created</w:t>
      </w:r>
      <w:proofErr w:type="gramEnd"/>
      <w:r w:rsidRPr="006E797F">
        <w:rPr>
          <w:rFonts w:ascii="Helvetica Neue Thin" w:hAnsi="Helvetica Neue Thin"/>
        </w:rPr>
        <w:t xml:space="preserve"> NAIS Speaker Series</w:t>
      </w:r>
      <w:r w:rsidR="006A15E2" w:rsidRPr="006E797F">
        <w:rPr>
          <w:rFonts w:ascii="Helvetica Neue Thin" w:hAnsi="Helvetica Neue Thin"/>
        </w:rPr>
        <w:t xml:space="preserve">, for which she’ll deliver a public reading (scheduled during our class’s X-hour) after which she will join students and faculty for a small reception. Attending her reading is a required meeting for the class, but </w:t>
      </w:r>
      <w:r w:rsidR="006A15E2" w:rsidRPr="006E797F">
        <w:rPr>
          <w:rFonts w:ascii="Helvetica Neue Thin" w:hAnsi="Helvetica Neue Thin"/>
        </w:rPr>
        <w:lastRenderedPageBreak/>
        <w:t xml:space="preserve">the reception is optional. With that said, </w:t>
      </w:r>
      <w:r w:rsidR="00A90771" w:rsidRPr="006E797F">
        <w:rPr>
          <w:rFonts w:ascii="Helvetica Neue Thin" w:hAnsi="Helvetica Neue Thin"/>
        </w:rPr>
        <w:t>Professor Kane</w:t>
      </w:r>
      <w:r w:rsidR="006A15E2" w:rsidRPr="006E797F">
        <w:rPr>
          <w:rFonts w:ascii="Helvetica Neue Thin" w:hAnsi="Helvetica Neue Thin"/>
        </w:rPr>
        <w:t xml:space="preserve"> is a very generous and brilliant person, and the chance to get to talk with her informally about your questions and work during the reception is an opportunity not to be missed!</w:t>
      </w:r>
    </w:p>
    <w:p w14:paraId="32996A36" w14:textId="77777777" w:rsidR="00074418" w:rsidRPr="006E797F" w:rsidRDefault="00074418" w:rsidP="00B32515">
      <w:pPr>
        <w:rPr>
          <w:rFonts w:ascii="Helvetica Neue Thin" w:hAnsi="Helvetica Neue Thin"/>
          <w:smallCaps/>
        </w:rPr>
      </w:pPr>
    </w:p>
    <w:p w14:paraId="1841C016" w14:textId="4EDB7A24" w:rsidR="006074C1" w:rsidRPr="005E091B" w:rsidRDefault="008561DA" w:rsidP="00B32515">
      <w:pPr>
        <w:rPr>
          <w:rFonts w:ascii="Helvetica Neue Thin" w:hAnsi="Helvetica Neue Thin"/>
          <w:b/>
          <w:bCs/>
        </w:rPr>
      </w:pPr>
      <w:r w:rsidRPr="005E091B">
        <w:rPr>
          <w:rFonts w:ascii="Helvetica Neue Thin" w:hAnsi="Helvetica Neue Thin"/>
          <w:b/>
          <w:bCs/>
        </w:rPr>
        <w:t>Assessments</w:t>
      </w:r>
    </w:p>
    <w:p w14:paraId="44E858CD" w14:textId="77777777" w:rsidR="006C359F" w:rsidRPr="006E797F" w:rsidRDefault="006C359F" w:rsidP="00B32515">
      <w:pPr>
        <w:pStyle w:val="ListParagraph"/>
        <w:numPr>
          <w:ilvl w:val="0"/>
          <w:numId w:val="10"/>
        </w:numPr>
        <w:rPr>
          <w:rFonts w:ascii="Helvetica Neue Thin" w:hAnsi="Helvetica Neue Thin"/>
        </w:rPr>
      </w:pPr>
      <w:r w:rsidRPr="006E797F">
        <w:rPr>
          <w:rFonts w:ascii="Helvetica Neue Thin" w:hAnsi="Helvetica Neue Thin"/>
        </w:rPr>
        <w:t>General Expectations and Norms</w:t>
      </w:r>
    </w:p>
    <w:p w14:paraId="0F9C2DDB" w14:textId="2F55280A" w:rsidR="00F22830" w:rsidRPr="006E797F" w:rsidRDefault="00F22830" w:rsidP="00F17481">
      <w:pPr>
        <w:rPr>
          <w:rFonts w:ascii="Helvetica Neue Thin" w:hAnsi="Helvetica Neue Thin"/>
        </w:rPr>
      </w:pPr>
      <w:r w:rsidRPr="006E797F">
        <w:rPr>
          <w:rFonts w:ascii="Helvetica Neue Thin" w:hAnsi="Helvetica Neue Thin"/>
        </w:rPr>
        <w:t xml:space="preserve">The assessments are designed with the idea that this </w:t>
      </w:r>
      <w:r w:rsidR="00D16EF7" w:rsidRPr="006E797F">
        <w:rPr>
          <w:rFonts w:ascii="Helvetica Neue Thin" w:hAnsi="Helvetica Neue Thin"/>
        </w:rPr>
        <w:t xml:space="preserve">course </w:t>
      </w:r>
      <w:r w:rsidRPr="006E797F">
        <w:rPr>
          <w:rFonts w:ascii="Helvetica Neue Thin" w:hAnsi="Helvetica Neue Thin"/>
        </w:rPr>
        <w:t xml:space="preserve">is an introduction to the field of Native American and Indigenous Studies. </w:t>
      </w:r>
      <w:r w:rsidR="00D16EF7" w:rsidRPr="006E797F">
        <w:rPr>
          <w:rFonts w:ascii="Helvetica Neue Thin" w:hAnsi="Helvetica Neue Thin"/>
        </w:rPr>
        <w:t>T</w:t>
      </w:r>
      <w:r w:rsidR="00FD3ECB" w:rsidRPr="006E797F">
        <w:rPr>
          <w:rFonts w:ascii="Helvetica Neue Thin" w:hAnsi="Helvetica Neue Thin"/>
        </w:rPr>
        <w:t xml:space="preserve">his means: (1) </w:t>
      </w:r>
      <w:r w:rsidRPr="006E797F">
        <w:rPr>
          <w:rFonts w:ascii="Helvetica Neue Thin" w:hAnsi="Helvetica Neue Thin"/>
        </w:rPr>
        <w:t>that</w:t>
      </w:r>
      <w:r w:rsidR="00D16EF7" w:rsidRPr="006E797F">
        <w:rPr>
          <w:rFonts w:ascii="Helvetica Neue Thin" w:hAnsi="Helvetica Neue Thin"/>
        </w:rPr>
        <w:t xml:space="preserve"> the assessments should help students process and be able to use what will be, at first, </w:t>
      </w:r>
      <w:r w:rsidRPr="006E797F">
        <w:rPr>
          <w:rFonts w:ascii="Helvetica Neue Thin" w:hAnsi="Helvetica Neue Thin"/>
        </w:rPr>
        <w:t>new ideas/histories/methods</w:t>
      </w:r>
      <w:r w:rsidR="00D16EF7" w:rsidRPr="006E797F">
        <w:rPr>
          <w:rFonts w:ascii="Helvetica Neue Thin" w:hAnsi="Helvetica Neue Thin"/>
        </w:rPr>
        <w:t>;</w:t>
      </w:r>
      <w:r w:rsidRPr="006E797F">
        <w:rPr>
          <w:rFonts w:ascii="Helvetica Neue Thin" w:hAnsi="Helvetica Neue Thin"/>
        </w:rPr>
        <w:t xml:space="preserve"> and </w:t>
      </w:r>
      <w:r w:rsidR="00FD3ECB" w:rsidRPr="006E797F">
        <w:rPr>
          <w:rFonts w:ascii="Helvetica Neue Thin" w:hAnsi="Helvetica Neue Thin"/>
        </w:rPr>
        <w:t xml:space="preserve">(2) </w:t>
      </w:r>
      <w:r w:rsidRPr="006E797F">
        <w:rPr>
          <w:rFonts w:ascii="Helvetica Neue Thin" w:hAnsi="Helvetica Neue Thin"/>
        </w:rPr>
        <w:t xml:space="preserve">that </w:t>
      </w:r>
      <w:r w:rsidR="00D16EF7" w:rsidRPr="006E797F">
        <w:rPr>
          <w:rFonts w:ascii="Helvetica Neue Thin" w:hAnsi="Helvetica Neue Thin"/>
        </w:rPr>
        <w:t xml:space="preserve">because NAIS (like all fields) will mean different things to students depending on how they are positioned and what their lived experience is/has been, assessments should be spaces for students to clarify and interpret the relationship between themselves and core NAIS ideas/methods. Given these, it makes sense to me that </w:t>
      </w:r>
      <w:r w:rsidR="00FD3ECB" w:rsidRPr="006E797F">
        <w:rPr>
          <w:rFonts w:ascii="Helvetica Neue Thin" w:hAnsi="Helvetica Neue Thin"/>
        </w:rPr>
        <w:t xml:space="preserve">assignments </w:t>
      </w:r>
      <w:r w:rsidR="00D16EF7" w:rsidRPr="006E797F">
        <w:rPr>
          <w:rFonts w:ascii="Helvetica Neue Thin" w:hAnsi="Helvetica Neue Thin"/>
        </w:rPr>
        <w:t>should</w:t>
      </w:r>
      <w:r w:rsidR="00FD3ECB" w:rsidRPr="006E797F">
        <w:rPr>
          <w:rFonts w:ascii="Helvetica Neue Thin" w:hAnsi="Helvetica Neue Thin"/>
        </w:rPr>
        <w:t xml:space="preserve"> be short and </w:t>
      </w:r>
      <w:r w:rsidR="00D16EF7" w:rsidRPr="006E797F">
        <w:rPr>
          <w:rFonts w:ascii="Helvetica Neue Thin" w:hAnsi="Helvetica Neue Thin"/>
        </w:rPr>
        <w:t>frequent--allowing</w:t>
      </w:r>
      <w:r w:rsidR="00FD3ECB" w:rsidRPr="006E797F">
        <w:rPr>
          <w:rFonts w:ascii="Helvetica Neue Thin" w:hAnsi="Helvetica Neue Thin"/>
        </w:rPr>
        <w:t xml:space="preserve"> students</w:t>
      </w:r>
      <w:r w:rsidR="00D16EF7" w:rsidRPr="006E797F">
        <w:rPr>
          <w:rFonts w:ascii="Helvetica Neue Thin" w:hAnsi="Helvetica Neue Thin"/>
        </w:rPr>
        <w:t xml:space="preserve"> </w:t>
      </w:r>
      <w:r w:rsidR="00FD3ECB" w:rsidRPr="006E797F">
        <w:rPr>
          <w:rFonts w:ascii="Helvetica Neue Thin" w:hAnsi="Helvetica Neue Thin"/>
        </w:rPr>
        <w:t>lots of chances to grow in their thinking throughout the term</w:t>
      </w:r>
      <w:r w:rsidR="006074C1" w:rsidRPr="006E797F">
        <w:rPr>
          <w:rFonts w:ascii="Helvetica Neue Thin" w:hAnsi="Helvetica Neue Thin"/>
        </w:rPr>
        <w:t xml:space="preserve"> </w:t>
      </w:r>
      <w:r w:rsidR="00FD3ECB" w:rsidRPr="006E797F">
        <w:rPr>
          <w:rFonts w:ascii="Helvetica Neue Thin" w:hAnsi="Helvetica Neue Thin"/>
        </w:rPr>
        <w:t xml:space="preserve">and </w:t>
      </w:r>
      <w:r w:rsidR="00D16EF7" w:rsidRPr="006E797F">
        <w:rPr>
          <w:rFonts w:ascii="Helvetica Neue Thin" w:hAnsi="Helvetica Neue Thin"/>
        </w:rPr>
        <w:t xml:space="preserve">allowing </w:t>
      </w:r>
      <w:r w:rsidR="00FD3ECB" w:rsidRPr="006E797F">
        <w:rPr>
          <w:rFonts w:ascii="Helvetica Neue Thin" w:hAnsi="Helvetica Neue Thin"/>
        </w:rPr>
        <w:t xml:space="preserve">me to provide </w:t>
      </w:r>
      <w:r w:rsidR="00D16EF7" w:rsidRPr="006E797F">
        <w:rPr>
          <w:rFonts w:ascii="Helvetica Neue Thin" w:hAnsi="Helvetica Neue Thin"/>
        </w:rPr>
        <w:t xml:space="preserve">regular </w:t>
      </w:r>
      <w:r w:rsidR="00FD3ECB" w:rsidRPr="006E797F">
        <w:rPr>
          <w:rFonts w:ascii="Helvetica Neue Thin" w:hAnsi="Helvetica Neue Thin"/>
        </w:rPr>
        <w:t xml:space="preserve">feedback and encouragement. </w:t>
      </w:r>
      <w:r w:rsidR="00D16EF7" w:rsidRPr="006E797F">
        <w:rPr>
          <w:rFonts w:ascii="Helvetica Neue Thin" w:hAnsi="Helvetica Neue Thin"/>
        </w:rPr>
        <w:t xml:space="preserve">A further goal of mine is that assessments </w:t>
      </w:r>
      <w:proofErr w:type="gramStart"/>
      <w:r w:rsidR="00D16EF7" w:rsidRPr="006E797F">
        <w:rPr>
          <w:rFonts w:ascii="Helvetica Neue Thin" w:hAnsi="Helvetica Neue Thin"/>
        </w:rPr>
        <w:t>not be</w:t>
      </w:r>
      <w:proofErr w:type="gramEnd"/>
      <w:r w:rsidR="00D16EF7" w:rsidRPr="006E797F">
        <w:rPr>
          <w:rFonts w:ascii="Helvetica Neue Thin" w:hAnsi="Helvetica Neue Thin"/>
        </w:rPr>
        <w:t xml:space="preserve"> </w:t>
      </w:r>
      <w:r w:rsidR="00684E99" w:rsidRPr="006E797F">
        <w:rPr>
          <w:rFonts w:ascii="Helvetica Neue Thin" w:hAnsi="Helvetica Neue Thin"/>
        </w:rPr>
        <w:t>individuating</w:t>
      </w:r>
      <w:r w:rsidR="00D16EF7" w:rsidRPr="006E797F">
        <w:rPr>
          <w:rFonts w:ascii="Helvetica Neue Thin" w:hAnsi="Helvetica Neue Thin"/>
        </w:rPr>
        <w:t>/isolating</w:t>
      </w:r>
      <w:r w:rsidR="00684E99" w:rsidRPr="006E797F">
        <w:rPr>
          <w:rFonts w:ascii="Helvetica Neue Thin" w:hAnsi="Helvetica Neue Thin"/>
        </w:rPr>
        <w:t xml:space="preserve">. This has to do with the keyword archive described below, but also about how we do work every week as a class. For instance, one of the ways </w:t>
      </w:r>
      <w:r w:rsidR="00FD3ECB" w:rsidRPr="006E797F">
        <w:rPr>
          <w:rFonts w:ascii="Helvetica Neue Thin" w:hAnsi="Helvetica Neue Thin"/>
        </w:rPr>
        <w:t>I want to use our x-hour</w:t>
      </w:r>
      <w:r w:rsidR="00BC5F6F" w:rsidRPr="006E797F">
        <w:rPr>
          <w:rFonts w:ascii="Helvetica Neue Thin" w:hAnsi="Helvetica Neue Thin"/>
        </w:rPr>
        <w:t>s</w:t>
      </w:r>
      <w:r w:rsidR="00FD3ECB" w:rsidRPr="006E797F">
        <w:rPr>
          <w:rFonts w:ascii="Helvetica Neue Thin" w:hAnsi="Helvetica Neue Thin"/>
        </w:rPr>
        <w:t xml:space="preserve"> for this class will be as optional group work time. We can talk more about whether the “group” part of this will means working in the same space or having shared work time via zoom, but in either case, the idea is that students will be able to complete the bulk of their weekly assessment work during that x-hour</w:t>
      </w:r>
      <w:r w:rsidR="00684E99" w:rsidRPr="006E797F">
        <w:rPr>
          <w:rFonts w:ascii="Helvetica Neue Thin" w:hAnsi="Helvetica Neue Thin"/>
        </w:rPr>
        <w:t xml:space="preserve">. Studying together is not only about creating possibilities for students to support each other, it’s also about using collaboration to make our ideas and our work better. </w:t>
      </w:r>
    </w:p>
    <w:p w14:paraId="5D089E22" w14:textId="77777777" w:rsidR="00F22830" w:rsidRPr="006E797F" w:rsidRDefault="00F22830" w:rsidP="00B32515">
      <w:pPr>
        <w:rPr>
          <w:rFonts w:ascii="Helvetica Neue Thin" w:hAnsi="Helvetica Neue Thin"/>
        </w:rPr>
      </w:pPr>
    </w:p>
    <w:p w14:paraId="666D1163" w14:textId="27494486" w:rsidR="00F22830" w:rsidRPr="006E797F" w:rsidRDefault="008561DA" w:rsidP="00B32515">
      <w:pPr>
        <w:pStyle w:val="ListParagraph"/>
        <w:numPr>
          <w:ilvl w:val="0"/>
          <w:numId w:val="11"/>
        </w:numPr>
        <w:rPr>
          <w:rFonts w:ascii="Helvetica Neue Thin" w:hAnsi="Helvetica Neue Thin"/>
        </w:rPr>
      </w:pPr>
      <w:r w:rsidRPr="006E797F">
        <w:rPr>
          <w:rFonts w:ascii="Helvetica Neue Thin" w:hAnsi="Helvetica Neue Thin"/>
        </w:rPr>
        <w:t>Attendance</w:t>
      </w:r>
      <w:r w:rsidR="004168CE" w:rsidRPr="006E797F">
        <w:rPr>
          <w:rFonts w:ascii="Helvetica Neue Thin" w:hAnsi="Helvetica Neue Thin"/>
        </w:rPr>
        <w:t xml:space="preserve"> and Participation</w:t>
      </w:r>
      <w:r w:rsidR="00183A1E" w:rsidRPr="006E797F">
        <w:rPr>
          <w:rFonts w:ascii="Helvetica Neue Thin" w:hAnsi="Helvetica Neue Thin"/>
        </w:rPr>
        <w:t xml:space="preserve"> (</w:t>
      </w:r>
      <w:r w:rsidR="00AD55A3">
        <w:rPr>
          <w:rFonts w:ascii="Helvetica Neue Thin" w:hAnsi="Helvetica Neue Thin"/>
        </w:rPr>
        <w:t>3</w:t>
      </w:r>
      <w:r w:rsidR="00BA5218" w:rsidRPr="006E797F">
        <w:rPr>
          <w:rFonts w:ascii="Helvetica Neue Thin" w:hAnsi="Helvetica Neue Thin"/>
        </w:rPr>
        <w:t>0 pts</w:t>
      </w:r>
      <w:r w:rsidR="00183A1E" w:rsidRPr="006E797F">
        <w:rPr>
          <w:rFonts w:ascii="Helvetica Neue Thin" w:hAnsi="Helvetica Neue Thin"/>
        </w:rPr>
        <w:t xml:space="preserve">) </w:t>
      </w:r>
    </w:p>
    <w:p w14:paraId="6484BD10" w14:textId="599F2DED" w:rsidR="004168CE" w:rsidRPr="006E797F" w:rsidRDefault="00FD3ECB" w:rsidP="00F17481">
      <w:pPr>
        <w:rPr>
          <w:rFonts w:ascii="Helvetica Neue Thin" w:hAnsi="Helvetica Neue Thin"/>
        </w:rPr>
      </w:pPr>
      <w:r w:rsidRPr="006E797F">
        <w:rPr>
          <w:rFonts w:ascii="Helvetica Neue Thin" w:hAnsi="Helvetica Neue Thin"/>
        </w:rPr>
        <w:t xml:space="preserve">The primary learning method for this course is discussion. That means that although students will have read and thought through the assigned reading ahead of class meetings, the expectation is that it will be talking and thinking together during those class meetings that </w:t>
      </w:r>
      <w:r w:rsidR="004168CE" w:rsidRPr="006E797F">
        <w:rPr>
          <w:rFonts w:ascii="Helvetica Neue Thin" w:hAnsi="Helvetica Neue Thin"/>
        </w:rPr>
        <w:t xml:space="preserve">our ideas and questions will really crystalize. As a </w:t>
      </w:r>
      <w:r w:rsidR="00D55285" w:rsidRPr="006E797F">
        <w:rPr>
          <w:rFonts w:ascii="Helvetica Neue Thin" w:hAnsi="Helvetica Neue Thin"/>
        </w:rPr>
        <w:t>result</w:t>
      </w:r>
      <w:r w:rsidR="004168CE" w:rsidRPr="006E797F">
        <w:rPr>
          <w:rFonts w:ascii="Helvetica Neue Thin" w:hAnsi="Helvetica Neue Thin"/>
        </w:rPr>
        <w:t>, consistent attendance is not just about individual student success</w:t>
      </w:r>
      <w:r w:rsidR="00D55285" w:rsidRPr="006E797F">
        <w:rPr>
          <w:rFonts w:ascii="Helvetica Neue Thin" w:hAnsi="Helvetica Neue Thin"/>
        </w:rPr>
        <w:t xml:space="preserve">, </w:t>
      </w:r>
      <w:r w:rsidR="004168CE" w:rsidRPr="006E797F">
        <w:rPr>
          <w:rFonts w:ascii="Helvetica Neue Thin" w:hAnsi="Helvetica Neue Thin"/>
        </w:rPr>
        <w:t xml:space="preserve">it is a way that students are responsible to each other. At the same time, I recognize that life happens to each of us in ways that are often inconvenient or incompatible with </w:t>
      </w:r>
      <w:r w:rsidR="00F12996" w:rsidRPr="006E797F">
        <w:rPr>
          <w:rFonts w:ascii="Helvetica Neue Thin" w:hAnsi="Helvetica Neue Thin"/>
        </w:rPr>
        <w:t>stable</w:t>
      </w:r>
      <w:r w:rsidR="004168CE" w:rsidRPr="006E797F">
        <w:rPr>
          <w:rFonts w:ascii="Helvetica Neue Thin" w:hAnsi="Helvetica Neue Thin"/>
        </w:rPr>
        <w:t xml:space="preserve"> schedules. So, once per term, students will be able to contact me ahead of time and let me know that they won’t be able to make it to class, and I can work with them to make sure they’re caught up. Beyond that one missed session, I’ll still work with students to be caught up of course! But there will also be a slight deduction in attendance and participation points. Assessing student engagement during class meetings is, to be honest, not easy. Principally, I’ll ask that students are on-time, fully prepared, intentionally </w:t>
      </w:r>
      <w:proofErr w:type="gramStart"/>
      <w:r w:rsidR="00F12996" w:rsidRPr="006E797F">
        <w:rPr>
          <w:rFonts w:ascii="Helvetica Neue Thin" w:hAnsi="Helvetica Neue Thin"/>
        </w:rPr>
        <w:t>kind</w:t>
      </w:r>
      <w:proofErr w:type="gramEnd"/>
      <w:r w:rsidR="00F12996" w:rsidRPr="006E797F">
        <w:rPr>
          <w:rFonts w:ascii="Helvetica Neue Thin" w:hAnsi="Helvetica Neue Thin"/>
        </w:rPr>
        <w:t xml:space="preserve"> and </w:t>
      </w:r>
      <w:r w:rsidR="004168CE" w:rsidRPr="006E797F">
        <w:rPr>
          <w:rFonts w:ascii="Helvetica Neue Thin" w:hAnsi="Helvetica Neue Thin"/>
        </w:rPr>
        <w:t>respectful with each other, and are demonstratively actively learning. We will talk more specific</w:t>
      </w:r>
      <w:r w:rsidR="00D55285" w:rsidRPr="006E797F">
        <w:rPr>
          <w:rFonts w:ascii="Helvetica Neue Thin" w:hAnsi="Helvetica Neue Thin"/>
        </w:rPr>
        <w:t xml:space="preserve">ally </w:t>
      </w:r>
      <w:r w:rsidR="004168CE" w:rsidRPr="006E797F">
        <w:rPr>
          <w:rFonts w:ascii="Helvetica Neue Thin" w:hAnsi="Helvetica Neue Thin"/>
        </w:rPr>
        <w:t>about what that means for each individual student</w:t>
      </w:r>
      <w:r w:rsidR="00F12996" w:rsidRPr="006E797F">
        <w:rPr>
          <w:rFonts w:ascii="Helvetica Neue Thin" w:hAnsi="Helvetica Neue Thin"/>
        </w:rPr>
        <w:t xml:space="preserve"> during class meeting and in office hours</w:t>
      </w:r>
      <w:r w:rsidR="004168CE" w:rsidRPr="006E797F">
        <w:rPr>
          <w:rFonts w:ascii="Helvetica Neue Thin" w:hAnsi="Helvetica Neue Thin"/>
        </w:rPr>
        <w:t>, given the inevitabl</w:t>
      </w:r>
      <w:r w:rsidR="00F12996" w:rsidRPr="006E797F">
        <w:rPr>
          <w:rFonts w:ascii="Helvetica Neue Thin" w:hAnsi="Helvetica Neue Thin"/>
        </w:rPr>
        <w:t>e</w:t>
      </w:r>
      <w:r w:rsidR="004168CE" w:rsidRPr="006E797F">
        <w:rPr>
          <w:rFonts w:ascii="Helvetica Neue Thin" w:hAnsi="Helvetica Neue Thin"/>
        </w:rPr>
        <w:t xml:space="preserve"> differences in how each of us learns and communicate</w:t>
      </w:r>
      <w:r w:rsidR="00F12996" w:rsidRPr="006E797F">
        <w:rPr>
          <w:rFonts w:ascii="Helvetica Neue Thin" w:hAnsi="Helvetica Neue Thin"/>
        </w:rPr>
        <w:t>s</w:t>
      </w:r>
      <w:r w:rsidR="004168CE" w:rsidRPr="006E797F">
        <w:rPr>
          <w:rFonts w:ascii="Helvetica Neue Thin" w:hAnsi="Helvetica Neue Thin"/>
        </w:rPr>
        <w:t xml:space="preserve">. </w:t>
      </w:r>
    </w:p>
    <w:p w14:paraId="55BEA5E9" w14:textId="77777777" w:rsidR="00446CF0" w:rsidRPr="006E797F" w:rsidRDefault="00446CF0" w:rsidP="00B32515">
      <w:pPr>
        <w:rPr>
          <w:rFonts w:ascii="Helvetica Neue Thin" w:hAnsi="Helvetica Neue Thin"/>
        </w:rPr>
      </w:pPr>
    </w:p>
    <w:p w14:paraId="3FA4ECA2" w14:textId="6A2B4D75" w:rsidR="00446CF0" w:rsidRPr="006E797F" w:rsidRDefault="00A67A33" w:rsidP="006074C1">
      <w:pPr>
        <w:pStyle w:val="ListParagraph"/>
        <w:numPr>
          <w:ilvl w:val="0"/>
          <w:numId w:val="12"/>
        </w:numPr>
        <w:rPr>
          <w:rFonts w:ascii="Helvetica Neue Thin" w:hAnsi="Helvetica Neue Thin"/>
        </w:rPr>
      </w:pPr>
      <w:r w:rsidRPr="006E797F">
        <w:rPr>
          <w:rFonts w:ascii="Helvetica Neue Thin" w:hAnsi="Helvetica Neue Thin"/>
        </w:rPr>
        <w:t>Creative</w:t>
      </w:r>
      <w:r w:rsidR="00EC78D7" w:rsidRPr="006E797F">
        <w:rPr>
          <w:rFonts w:ascii="Helvetica Neue Thin" w:hAnsi="Helvetica Neue Thin"/>
        </w:rPr>
        <w:t xml:space="preserve"> Response</w:t>
      </w:r>
      <w:r w:rsidR="00446CF0" w:rsidRPr="006E797F">
        <w:rPr>
          <w:rFonts w:ascii="Helvetica Neue Thin" w:hAnsi="Helvetica Neue Thin"/>
        </w:rPr>
        <w:t xml:space="preserve"> Essay </w:t>
      </w:r>
      <w:r w:rsidR="007C196B" w:rsidRPr="006E797F">
        <w:rPr>
          <w:rFonts w:ascii="Helvetica Neue Thin" w:hAnsi="Helvetica Neue Thin"/>
        </w:rPr>
        <w:t>(</w:t>
      </w:r>
      <w:r w:rsidR="00AD55A3">
        <w:rPr>
          <w:rFonts w:ascii="Helvetica Neue Thin" w:hAnsi="Helvetica Neue Thin"/>
        </w:rPr>
        <w:t>1</w:t>
      </w:r>
      <w:r w:rsidR="007C196B" w:rsidRPr="006E797F">
        <w:rPr>
          <w:rFonts w:ascii="Helvetica Neue Thin" w:hAnsi="Helvetica Neue Thin"/>
        </w:rPr>
        <w:t>0 pts total)</w:t>
      </w:r>
    </w:p>
    <w:p w14:paraId="632BFA17" w14:textId="449376EA" w:rsidR="00CF3C80" w:rsidRPr="006E797F" w:rsidRDefault="00A67A33" w:rsidP="00AD55A3">
      <w:pPr>
        <w:rPr>
          <w:rFonts w:ascii="Helvetica Neue Thin" w:hAnsi="Helvetica Neue Thin"/>
        </w:rPr>
      </w:pPr>
      <w:r w:rsidRPr="006E797F">
        <w:rPr>
          <w:rFonts w:ascii="Helvetica Neue Thin" w:hAnsi="Helvetica Neue Thin"/>
        </w:rPr>
        <w:lastRenderedPageBreak/>
        <w:t xml:space="preserve">This assignment has two, interrelated goals. First, it’s an opportunity to think openly and self-critically about </w:t>
      </w:r>
      <w:r w:rsidR="00095B02" w:rsidRPr="006E797F">
        <w:rPr>
          <w:rFonts w:ascii="Helvetica Neue Thin" w:hAnsi="Helvetica Neue Thin"/>
        </w:rPr>
        <w:t>your</w:t>
      </w:r>
      <w:r w:rsidR="006A2FC2" w:rsidRPr="006E797F">
        <w:rPr>
          <w:rFonts w:ascii="Helvetica Neue Thin" w:hAnsi="Helvetica Neue Thin"/>
        </w:rPr>
        <w:t xml:space="preserve"> ideas, methods, and questions as you read an Indigenous text (in this case, a work of contemporary short fiction by </w:t>
      </w:r>
      <w:r w:rsidR="00095B02" w:rsidRPr="006E797F">
        <w:rPr>
          <w:rFonts w:ascii="Helvetica Neue Thin" w:hAnsi="Helvetica Neue Thin"/>
        </w:rPr>
        <w:t>the</w:t>
      </w:r>
      <w:r w:rsidR="006A2FC2" w:rsidRPr="006E797F">
        <w:rPr>
          <w:rFonts w:ascii="Helvetica Neue Thin" w:hAnsi="Helvetica Neue Thin"/>
        </w:rPr>
        <w:t xml:space="preserve"> </w:t>
      </w:r>
      <w:r w:rsidR="00095B02" w:rsidRPr="006E797F">
        <w:rPr>
          <w:rFonts w:ascii="Helvetica Neue Thin" w:hAnsi="Helvetica Neue Thin"/>
        </w:rPr>
        <w:t>Turtle Mountain Ojibwe</w:t>
      </w:r>
      <w:r w:rsidR="006A2FC2" w:rsidRPr="006E797F">
        <w:rPr>
          <w:rFonts w:ascii="Helvetica Neue Thin" w:hAnsi="Helvetica Neue Thin"/>
        </w:rPr>
        <w:t xml:space="preserve"> writer</w:t>
      </w:r>
      <w:r w:rsidR="00095B02" w:rsidRPr="006E797F">
        <w:rPr>
          <w:rFonts w:ascii="Helvetica Neue Thin" w:hAnsi="Helvetica Neue Thin"/>
        </w:rPr>
        <w:t>, Louise Erdrich</w:t>
      </w:r>
      <w:r w:rsidR="006A2FC2" w:rsidRPr="006E797F">
        <w:rPr>
          <w:rFonts w:ascii="Helvetica Neue Thin" w:hAnsi="Helvetica Neue Thin"/>
        </w:rPr>
        <w:t xml:space="preserve">). </w:t>
      </w:r>
      <w:r w:rsidRPr="006E797F">
        <w:rPr>
          <w:rFonts w:ascii="Helvetica Neue Thin" w:hAnsi="Helvetica Neue Thin"/>
        </w:rPr>
        <w:t xml:space="preserve">Because there’s not </w:t>
      </w:r>
      <w:r w:rsidR="00BB4AB6" w:rsidRPr="006E797F">
        <w:rPr>
          <w:rFonts w:ascii="Helvetica Neue Thin" w:hAnsi="Helvetica Neue Thin"/>
        </w:rPr>
        <w:t xml:space="preserve">one best or </w:t>
      </w:r>
      <w:r w:rsidR="006A2FC2" w:rsidRPr="006E797F">
        <w:rPr>
          <w:rFonts w:ascii="Helvetica Neue Thin" w:hAnsi="Helvetica Neue Thin"/>
        </w:rPr>
        <w:t>preferred</w:t>
      </w:r>
      <w:r w:rsidR="00BB4AB6" w:rsidRPr="006E797F">
        <w:rPr>
          <w:rFonts w:ascii="Helvetica Neue Thin" w:hAnsi="Helvetica Neue Thin"/>
        </w:rPr>
        <w:t xml:space="preserve"> way to respond critically to a text like “The Stone,” this assignment is a chance to investigate how you (positioned </w:t>
      </w:r>
      <w:r w:rsidR="00095B02" w:rsidRPr="006E797F">
        <w:rPr>
          <w:rFonts w:ascii="Helvetica Neue Thin" w:hAnsi="Helvetica Neue Thin"/>
        </w:rPr>
        <w:t>however</w:t>
      </w:r>
      <w:r w:rsidR="00BB4AB6" w:rsidRPr="006E797F">
        <w:rPr>
          <w:rFonts w:ascii="Helvetica Neue Thin" w:hAnsi="Helvetica Neue Thin"/>
        </w:rPr>
        <w:t xml:space="preserve"> you are) read it</w:t>
      </w:r>
      <w:r w:rsidR="006A2FC2" w:rsidRPr="006E797F">
        <w:rPr>
          <w:rFonts w:ascii="Helvetica Neue Thin" w:hAnsi="Helvetica Neue Thin"/>
        </w:rPr>
        <w:t xml:space="preserve"> at this moment of your life and college career</w:t>
      </w:r>
      <w:r w:rsidR="00BB4AB6" w:rsidRPr="006E797F">
        <w:rPr>
          <w:rFonts w:ascii="Helvetica Neue Thin" w:hAnsi="Helvetica Neue Thin"/>
        </w:rPr>
        <w:t>. You’ll explore what about the story you are drawn to, what perplexes you, and what you want to think more about. Second, it’s a chance to establish a few guiding questions and aims for yourself, for the term. What are your strengths as a reader</w:t>
      </w:r>
      <w:r w:rsidR="00A3133A" w:rsidRPr="006E797F">
        <w:rPr>
          <w:rFonts w:ascii="Helvetica Neue Thin" w:hAnsi="Helvetica Neue Thin"/>
        </w:rPr>
        <w:t xml:space="preserve"> and writer of a story like this one</w:t>
      </w:r>
      <w:r w:rsidR="00BB4AB6" w:rsidRPr="006E797F">
        <w:rPr>
          <w:rFonts w:ascii="Helvetica Neue Thin" w:hAnsi="Helvetica Neue Thin"/>
        </w:rPr>
        <w:t>, and what do you want to improve? This is a</w:t>
      </w:r>
      <w:r w:rsidR="00A3133A" w:rsidRPr="006E797F">
        <w:rPr>
          <w:rFonts w:ascii="Helvetica Neue Thin" w:hAnsi="Helvetica Neue Thin"/>
        </w:rPr>
        <w:t xml:space="preserve"> piece of writing </w:t>
      </w:r>
      <w:r w:rsidR="00BB4AB6" w:rsidRPr="006E797F">
        <w:rPr>
          <w:rFonts w:ascii="Helvetica Neue Thin" w:hAnsi="Helvetica Neue Thin"/>
        </w:rPr>
        <w:t>that you’ll write very early in the term, and then return to</w:t>
      </w:r>
      <w:r w:rsidR="00AD55A3">
        <w:rPr>
          <w:rFonts w:ascii="Helvetica Neue Thin" w:hAnsi="Helvetica Neue Thin"/>
        </w:rPr>
        <w:t xml:space="preserve"> (informally, on our last day of class)</w:t>
      </w:r>
      <w:r w:rsidR="00BB4AB6" w:rsidRPr="006E797F">
        <w:rPr>
          <w:rFonts w:ascii="Helvetica Neue Thin" w:hAnsi="Helvetica Neue Thin"/>
        </w:rPr>
        <w:t xml:space="preserve">, as a way of </w:t>
      </w:r>
      <w:r w:rsidR="00AD55A3">
        <w:rPr>
          <w:rFonts w:ascii="Helvetica Neue Thin" w:hAnsi="Helvetica Neue Thin"/>
        </w:rPr>
        <w:t>reflecting</w:t>
      </w:r>
      <w:r w:rsidR="00BB4AB6" w:rsidRPr="006E797F">
        <w:rPr>
          <w:rFonts w:ascii="Helvetica Neue Thin" w:hAnsi="Helvetica Neue Thin"/>
        </w:rPr>
        <w:t xml:space="preserve"> your own growth as a thinker, reader, and writer. More specific guidelines for this assignment will be shared via Canvas. </w:t>
      </w:r>
      <w:r w:rsidR="00AD55A3">
        <w:rPr>
          <w:rFonts w:ascii="Helvetica Neue Thin" w:hAnsi="Helvetica Neue Thin"/>
        </w:rPr>
        <w:t xml:space="preserve">The essay </w:t>
      </w:r>
      <w:proofErr w:type="gramStart"/>
      <w:r w:rsidR="00AD55A3">
        <w:rPr>
          <w:rFonts w:ascii="Helvetica Neue Thin" w:hAnsi="Helvetica Neue Thin"/>
        </w:rPr>
        <w:t xml:space="preserve">will be </w:t>
      </w:r>
      <w:r w:rsidR="00C87C9F" w:rsidRPr="006E797F">
        <w:rPr>
          <w:rFonts w:ascii="Helvetica Neue Thin" w:hAnsi="Helvetica Neue Thin"/>
        </w:rPr>
        <w:t>will be</w:t>
      </w:r>
      <w:proofErr w:type="gramEnd"/>
      <w:r w:rsidR="00C87C9F" w:rsidRPr="006E797F">
        <w:rPr>
          <w:rFonts w:ascii="Helvetica Neue Thin" w:hAnsi="Helvetica Neue Thin"/>
        </w:rPr>
        <w:t xml:space="preserve"> due at the end of the third week of the term</w:t>
      </w:r>
      <w:r w:rsidR="00AD55A3">
        <w:rPr>
          <w:rFonts w:ascii="Helvetica Neue Thin" w:hAnsi="Helvetica Neue Thin"/>
        </w:rPr>
        <w:t xml:space="preserve">, and </w:t>
      </w:r>
      <w:r w:rsidR="00C87C9F" w:rsidRPr="006E797F">
        <w:rPr>
          <w:rFonts w:ascii="Helvetica Neue Thin" w:hAnsi="Helvetica Neue Thin"/>
        </w:rPr>
        <w:t xml:space="preserve">will be </w:t>
      </w:r>
      <w:r w:rsidR="00866ACF" w:rsidRPr="006E797F">
        <w:rPr>
          <w:rFonts w:ascii="Helvetica Neue Thin" w:hAnsi="Helvetica Neue Thin"/>
        </w:rPr>
        <w:t>about</w:t>
      </w:r>
      <w:r w:rsidR="00C87C9F" w:rsidRPr="006E797F">
        <w:rPr>
          <w:rFonts w:ascii="Helvetica Neue Thin" w:hAnsi="Helvetica Neue Thin"/>
        </w:rPr>
        <w:t xml:space="preserve"> 3 pages</w:t>
      </w:r>
      <w:r w:rsidR="00866ACF" w:rsidRPr="006E797F">
        <w:rPr>
          <w:rFonts w:ascii="Helvetica Neue Thin" w:hAnsi="Helvetica Neue Thin"/>
        </w:rPr>
        <w:t xml:space="preserve"> long</w:t>
      </w:r>
      <w:r w:rsidR="00C87C9F" w:rsidRPr="006E797F">
        <w:rPr>
          <w:rFonts w:ascii="Helvetica Neue Thin" w:hAnsi="Helvetica Neue Thin"/>
        </w:rPr>
        <w:t xml:space="preserve"> (normal formatting) and will be turned in via Canvas. </w:t>
      </w:r>
    </w:p>
    <w:p w14:paraId="64A81A5B" w14:textId="6845CF83" w:rsidR="00446CF0" w:rsidRPr="006E797F" w:rsidRDefault="00CF3C80" w:rsidP="00B32515">
      <w:pPr>
        <w:rPr>
          <w:rFonts w:ascii="Helvetica Neue Thin" w:hAnsi="Helvetica Neue Thin"/>
        </w:rPr>
      </w:pPr>
      <w:r w:rsidRPr="006E797F">
        <w:rPr>
          <w:rFonts w:ascii="Helvetica Neue Thin" w:hAnsi="Helvetica Neue Thin"/>
        </w:rPr>
        <w:tab/>
      </w:r>
    </w:p>
    <w:p w14:paraId="2299D0C3" w14:textId="687BED27" w:rsidR="00AC3774" w:rsidRPr="006E797F" w:rsidRDefault="00446CF0" w:rsidP="00F17481">
      <w:pPr>
        <w:pStyle w:val="ListParagraph"/>
        <w:numPr>
          <w:ilvl w:val="0"/>
          <w:numId w:val="15"/>
        </w:numPr>
        <w:ind w:left="360"/>
        <w:rPr>
          <w:rFonts w:ascii="Helvetica Neue Thin" w:hAnsi="Helvetica Neue Thin"/>
        </w:rPr>
      </w:pPr>
      <w:r w:rsidRPr="006E797F">
        <w:rPr>
          <w:rFonts w:ascii="Helvetica Neue Thin" w:hAnsi="Helvetica Neue Thin"/>
        </w:rPr>
        <w:t>Keyword</w:t>
      </w:r>
      <w:r w:rsidR="00BA5218" w:rsidRPr="006E797F">
        <w:rPr>
          <w:rFonts w:ascii="Helvetica Neue Thin" w:hAnsi="Helvetica Neue Thin"/>
        </w:rPr>
        <w:t xml:space="preserve"> Essay</w:t>
      </w:r>
      <w:r w:rsidR="001856E8" w:rsidRPr="006E797F">
        <w:rPr>
          <w:rFonts w:ascii="Helvetica Neue Thin" w:hAnsi="Helvetica Neue Thin"/>
        </w:rPr>
        <w:t xml:space="preserve"> &amp; Archive</w:t>
      </w:r>
      <w:r w:rsidR="00BA5218" w:rsidRPr="006E797F">
        <w:rPr>
          <w:rFonts w:ascii="Helvetica Neue Thin" w:hAnsi="Helvetica Neue Thin"/>
        </w:rPr>
        <w:t xml:space="preserve"> </w:t>
      </w:r>
      <w:r w:rsidR="007C196B" w:rsidRPr="006E797F">
        <w:rPr>
          <w:rFonts w:ascii="Helvetica Neue Thin" w:hAnsi="Helvetica Neue Thin"/>
        </w:rPr>
        <w:t xml:space="preserve">(60 pts total) </w:t>
      </w:r>
    </w:p>
    <w:p w14:paraId="684013C0" w14:textId="4C318E5E" w:rsidR="001856E8" w:rsidRPr="006E797F" w:rsidRDefault="001856E8" w:rsidP="00F17481">
      <w:pPr>
        <w:rPr>
          <w:rFonts w:ascii="Helvetica Neue Thin" w:hAnsi="Helvetica Neue Thin"/>
        </w:rPr>
      </w:pPr>
      <w:r w:rsidRPr="006E797F">
        <w:rPr>
          <w:rFonts w:ascii="Helvetica Neue Thin" w:hAnsi="Helvetica Neue Thin"/>
        </w:rPr>
        <w:t xml:space="preserve">Writing a keyword essay is the most significant assessment in this course, and as such we will break it up into the stages described below—making sure each student gets the feedback they need along the way to ensure that the final essay is excellent. The most important and exciting part of this assessment (at least for me) is that the keyword essays students produce will be published in a </w:t>
      </w:r>
      <w:proofErr w:type="gramStart"/>
      <w:r w:rsidRPr="006E797F">
        <w:rPr>
          <w:rFonts w:ascii="Helvetica Neue Thin" w:hAnsi="Helvetica Neue Thin"/>
        </w:rPr>
        <w:t>newly-created</w:t>
      </w:r>
      <w:proofErr w:type="gramEnd"/>
      <w:r w:rsidRPr="006E797F">
        <w:rPr>
          <w:rFonts w:ascii="Helvetica Neue Thin" w:hAnsi="Helvetica Neue Thin"/>
        </w:rPr>
        <w:t xml:space="preserve"> archive (Keywords for NAIS at Dartmouth) to which students in every subsequent iteration of this class will also contribute essays. The aim of this archive is to build a multi-generational, student-based archive of NAIS study that speaks directly to the questions, ideas, and needs of students and community members at Dartmouth. More information about the archive will follow, during the course, and below see sketch descriptions of the keyword assignment components. </w:t>
      </w:r>
    </w:p>
    <w:p w14:paraId="3610DBE3" w14:textId="3E56E690" w:rsidR="00183A1E" w:rsidRPr="006E797F" w:rsidRDefault="00183A1E" w:rsidP="00B32515">
      <w:pPr>
        <w:rPr>
          <w:rFonts w:ascii="Helvetica Neue Thin" w:hAnsi="Helvetica Neue Thin"/>
        </w:rPr>
      </w:pPr>
    </w:p>
    <w:p w14:paraId="2B0989A9" w14:textId="70824F45" w:rsidR="00446CF0" w:rsidRPr="006E797F" w:rsidRDefault="00446CF0" w:rsidP="00F17481">
      <w:pPr>
        <w:pStyle w:val="ListParagraph"/>
        <w:numPr>
          <w:ilvl w:val="0"/>
          <w:numId w:val="16"/>
        </w:numPr>
        <w:ind w:left="1080"/>
        <w:rPr>
          <w:rFonts w:ascii="Helvetica Neue Thin" w:hAnsi="Helvetica Neue Thin"/>
        </w:rPr>
      </w:pPr>
      <w:r w:rsidRPr="006E797F">
        <w:rPr>
          <w:rFonts w:ascii="Helvetica Neue Thin" w:hAnsi="Helvetica Neue Thin"/>
        </w:rPr>
        <w:t>Annotation and Reflection</w:t>
      </w:r>
      <w:r w:rsidR="00820683" w:rsidRPr="006E797F">
        <w:rPr>
          <w:rFonts w:ascii="Helvetica Neue Thin" w:hAnsi="Helvetica Neue Thin"/>
        </w:rPr>
        <w:t xml:space="preserve"> </w:t>
      </w:r>
      <w:r w:rsidR="00BA5218" w:rsidRPr="006E797F">
        <w:rPr>
          <w:rFonts w:ascii="Helvetica Neue Thin" w:hAnsi="Helvetica Neue Thin"/>
        </w:rPr>
        <w:t>(1</w:t>
      </w:r>
      <w:r w:rsidR="00074418" w:rsidRPr="006E797F">
        <w:rPr>
          <w:rFonts w:ascii="Helvetica Neue Thin" w:hAnsi="Helvetica Neue Thin"/>
        </w:rPr>
        <w:t>0</w:t>
      </w:r>
      <w:r w:rsidR="00BA5218" w:rsidRPr="006E797F">
        <w:rPr>
          <w:rFonts w:ascii="Helvetica Neue Thin" w:hAnsi="Helvetica Neue Thin"/>
        </w:rPr>
        <w:t xml:space="preserve"> pts) </w:t>
      </w:r>
    </w:p>
    <w:p w14:paraId="0D030180" w14:textId="2F35BEB3" w:rsidR="00446CF0" w:rsidRPr="006E797F" w:rsidRDefault="008D75EE" w:rsidP="00F17481">
      <w:pPr>
        <w:ind w:left="720"/>
        <w:rPr>
          <w:rFonts w:ascii="Helvetica Neue Thin" w:hAnsi="Helvetica Neue Thin"/>
        </w:rPr>
      </w:pPr>
      <w:r w:rsidRPr="006E797F">
        <w:rPr>
          <w:rFonts w:ascii="Helvetica Neue Thin" w:hAnsi="Helvetica Neue Thin"/>
        </w:rPr>
        <w:t>The first component of this keyword assignment is to read and annotate someone else’s keyword essay. Students (working in groups of 2-3) will choose a keyword from those provided on Canvas and will carefully read and annotate it using the Hypothesis platform (also linked via Canvas). Then, students will write individual reflections on the keyword and annotation, responding to prompts available via the assignment portal on Canv</w:t>
      </w:r>
      <w:r w:rsidR="00F17481" w:rsidRPr="006E797F">
        <w:rPr>
          <w:rFonts w:ascii="Helvetica Neue Thin" w:hAnsi="Helvetica Neue Thin"/>
        </w:rPr>
        <w:t>a</w:t>
      </w:r>
      <w:r w:rsidRPr="006E797F">
        <w:rPr>
          <w:rFonts w:ascii="Helvetica Neue Thin" w:hAnsi="Helvetica Neue Thin"/>
        </w:rPr>
        <w:t xml:space="preserve">s. </w:t>
      </w:r>
      <w:r w:rsidR="00183A1E" w:rsidRPr="006E797F">
        <w:rPr>
          <w:rFonts w:ascii="Helvetica Neue Thin" w:hAnsi="Helvetica Neue Thin"/>
        </w:rPr>
        <w:t xml:space="preserve"> </w:t>
      </w:r>
    </w:p>
    <w:p w14:paraId="3E28CA68" w14:textId="77777777" w:rsidR="00183A1E" w:rsidRPr="006E797F" w:rsidRDefault="00183A1E" w:rsidP="00816786">
      <w:pPr>
        <w:rPr>
          <w:rFonts w:ascii="Helvetica Neue Thin" w:hAnsi="Helvetica Neue Thin"/>
        </w:rPr>
      </w:pPr>
    </w:p>
    <w:p w14:paraId="5EE9D2A1" w14:textId="0EE148F0" w:rsidR="00446CF0" w:rsidRPr="006E797F" w:rsidRDefault="00446CF0" w:rsidP="00F17481">
      <w:pPr>
        <w:pStyle w:val="ListParagraph"/>
        <w:numPr>
          <w:ilvl w:val="0"/>
          <w:numId w:val="16"/>
        </w:numPr>
        <w:ind w:left="1080"/>
        <w:rPr>
          <w:rFonts w:ascii="Helvetica Neue Thin" w:hAnsi="Helvetica Neue Thin"/>
        </w:rPr>
      </w:pPr>
      <w:r w:rsidRPr="006E797F">
        <w:rPr>
          <w:rFonts w:ascii="Helvetica Neue Thin" w:hAnsi="Helvetica Neue Thin"/>
        </w:rPr>
        <w:t>Annotated Bibliography</w:t>
      </w:r>
      <w:r w:rsidR="00BA5218" w:rsidRPr="006E797F">
        <w:rPr>
          <w:rFonts w:ascii="Helvetica Neue Thin" w:hAnsi="Helvetica Neue Thin"/>
        </w:rPr>
        <w:t xml:space="preserve"> (10 pts) </w:t>
      </w:r>
    </w:p>
    <w:p w14:paraId="1AA9A4BD" w14:textId="62CDBDEB" w:rsidR="00446CF0" w:rsidRPr="006E797F" w:rsidRDefault="003E5E3A" w:rsidP="00F17481">
      <w:pPr>
        <w:ind w:left="720"/>
        <w:rPr>
          <w:rFonts w:ascii="Helvetica Neue Thin" w:hAnsi="Helvetica Neue Thin"/>
        </w:rPr>
      </w:pPr>
      <w:r w:rsidRPr="006E797F">
        <w:rPr>
          <w:rFonts w:ascii="Helvetica Neue Thin" w:hAnsi="Helvetica Neue Thin"/>
        </w:rPr>
        <w:t xml:space="preserve">At the end of week 7, students will complete an annotated bibliography of at least 10 of the sources they’ll use in their final keyword essay. The annotations themselves will be short and will be structured by prompts I provide via the assignment portal on Canvas. Gathering and relating sources is one of the most challenging parts of the broader keyword assignment, so this component is designed to create structure for that work to be done well before the final deadline. </w:t>
      </w:r>
    </w:p>
    <w:p w14:paraId="47BC4424" w14:textId="77777777" w:rsidR="00183A1E" w:rsidRPr="006E797F" w:rsidRDefault="00183A1E" w:rsidP="00F17481">
      <w:pPr>
        <w:ind w:left="360"/>
        <w:rPr>
          <w:rFonts w:ascii="Helvetica Neue Thin" w:hAnsi="Helvetica Neue Thin"/>
        </w:rPr>
      </w:pPr>
    </w:p>
    <w:p w14:paraId="47FF534E" w14:textId="4A8BA3C3" w:rsidR="00446CF0" w:rsidRPr="006E797F" w:rsidRDefault="00446CF0" w:rsidP="00F17481">
      <w:pPr>
        <w:pStyle w:val="ListParagraph"/>
        <w:numPr>
          <w:ilvl w:val="0"/>
          <w:numId w:val="16"/>
        </w:numPr>
        <w:ind w:left="1080"/>
        <w:rPr>
          <w:rFonts w:ascii="Helvetica Neue Thin" w:hAnsi="Helvetica Neue Thin"/>
        </w:rPr>
      </w:pPr>
      <w:r w:rsidRPr="006E797F">
        <w:rPr>
          <w:rFonts w:ascii="Helvetica Neue Thin" w:hAnsi="Helvetica Neue Thin"/>
        </w:rPr>
        <w:t>Keyword Draft</w:t>
      </w:r>
      <w:r w:rsidR="00BA5218" w:rsidRPr="006E797F">
        <w:rPr>
          <w:rFonts w:ascii="Helvetica Neue Thin" w:hAnsi="Helvetica Neue Thin"/>
        </w:rPr>
        <w:t xml:space="preserve"> (</w:t>
      </w:r>
      <w:r w:rsidR="00074418" w:rsidRPr="006E797F">
        <w:rPr>
          <w:rFonts w:ascii="Helvetica Neue Thin" w:hAnsi="Helvetica Neue Thin"/>
        </w:rPr>
        <w:t>10</w:t>
      </w:r>
      <w:r w:rsidR="00BA5218" w:rsidRPr="006E797F">
        <w:rPr>
          <w:rFonts w:ascii="Helvetica Neue Thin" w:hAnsi="Helvetica Neue Thin"/>
        </w:rPr>
        <w:t xml:space="preserve"> pts) </w:t>
      </w:r>
    </w:p>
    <w:p w14:paraId="46CF9B46" w14:textId="037B8ACF" w:rsidR="00446CF0" w:rsidRPr="006E797F" w:rsidRDefault="00A21BF4" w:rsidP="00F17481">
      <w:pPr>
        <w:ind w:left="720"/>
        <w:rPr>
          <w:rFonts w:ascii="Helvetica Neue Thin" w:hAnsi="Helvetica Neue Thin"/>
        </w:rPr>
      </w:pPr>
      <w:r w:rsidRPr="006E797F">
        <w:rPr>
          <w:rFonts w:ascii="Helvetica Neue Thin" w:hAnsi="Helvetica Neue Thin"/>
        </w:rPr>
        <w:t>At the end of week eight, students will complete a draft of their keyword essay. This draft should be approximately 3 pages long and should focus on establishing the conceptual structure through which the core keyword sources will be synthesized. These drafts will be turned in to peer reviewers (</w:t>
      </w:r>
      <w:proofErr w:type="spellStart"/>
      <w:proofErr w:type="gramStart"/>
      <w:r w:rsidRPr="006E797F">
        <w:rPr>
          <w:rFonts w:ascii="Helvetica Neue Thin" w:hAnsi="Helvetica Neue Thin"/>
        </w:rPr>
        <w:t>cc:ing</w:t>
      </w:r>
      <w:proofErr w:type="spellEnd"/>
      <w:proofErr w:type="gramEnd"/>
      <w:r w:rsidRPr="006E797F">
        <w:rPr>
          <w:rFonts w:ascii="Helvetica Neue Thin" w:hAnsi="Helvetica Neue Thin"/>
        </w:rPr>
        <w:t xml:space="preserve"> me) via email.</w:t>
      </w:r>
    </w:p>
    <w:p w14:paraId="6627AA65" w14:textId="77777777" w:rsidR="00183A1E" w:rsidRPr="006E797F" w:rsidRDefault="00183A1E" w:rsidP="00F17481">
      <w:pPr>
        <w:ind w:left="360"/>
        <w:rPr>
          <w:rFonts w:ascii="Helvetica Neue Thin" w:hAnsi="Helvetica Neue Thin"/>
        </w:rPr>
      </w:pPr>
    </w:p>
    <w:p w14:paraId="33DB2636" w14:textId="5F047E41" w:rsidR="00446CF0" w:rsidRPr="006E797F" w:rsidRDefault="00446CF0" w:rsidP="00F17481">
      <w:pPr>
        <w:pStyle w:val="ListParagraph"/>
        <w:numPr>
          <w:ilvl w:val="0"/>
          <w:numId w:val="16"/>
        </w:numPr>
        <w:ind w:left="1080"/>
        <w:rPr>
          <w:rFonts w:ascii="Helvetica Neue Thin" w:hAnsi="Helvetica Neue Thin"/>
        </w:rPr>
      </w:pPr>
      <w:r w:rsidRPr="006E797F">
        <w:rPr>
          <w:rFonts w:ascii="Helvetica Neue Thin" w:hAnsi="Helvetica Neue Thin"/>
        </w:rPr>
        <w:t>Peer Feedback</w:t>
      </w:r>
      <w:r w:rsidR="00BA5218" w:rsidRPr="006E797F">
        <w:rPr>
          <w:rFonts w:ascii="Helvetica Neue Thin" w:hAnsi="Helvetica Neue Thin"/>
        </w:rPr>
        <w:t xml:space="preserve"> (</w:t>
      </w:r>
      <w:r w:rsidR="00074418" w:rsidRPr="006E797F">
        <w:rPr>
          <w:rFonts w:ascii="Helvetica Neue Thin" w:hAnsi="Helvetica Neue Thin"/>
        </w:rPr>
        <w:t>10</w:t>
      </w:r>
      <w:r w:rsidR="00BA5218" w:rsidRPr="006E797F">
        <w:rPr>
          <w:rFonts w:ascii="Helvetica Neue Thin" w:hAnsi="Helvetica Neue Thin"/>
        </w:rPr>
        <w:t xml:space="preserve"> pts)</w:t>
      </w:r>
    </w:p>
    <w:p w14:paraId="0B874274" w14:textId="500C9558" w:rsidR="00DA4999" w:rsidRPr="006E797F" w:rsidRDefault="00DA4999" w:rsidP="00F17481">
      <w:pPr>
        <w:ind w:left="720"/>
        <w:rPr>
          <w:rFonts w:ascii="Helvetica Neue Thin" w:hAnsi="Helvetica Neue Thin"/>
        </w:rPr>
      </w:pPr>
      <w:r w:rsidRPr="006E797F">
        <w:rPr>
          <w:rFonts w:ascii="Helvetica Neue Thin" w:hAnsi="Helvetica Neue Thin"/>
        </w:rPr>
        <w:t>Each student will have a week to read and respond to a keyword essay draft</w:t>
      </w:r>
      <w:r w:rsidR="006074C1" w:rsidRPr="006E797F">
        <w:rPr>
          <w:rFonts w:ascii="Helvetica Neue Thin" w:hAnsi="Helvetica Neue Thin"/>
        </w:rPr>
        <w:t xml:space="preserve"> </w:t>
      </w:r>
      <w:r w:rsidRPr="006E797F">
        <w:rPr>
          <w:rFonts w:ascii="Helvetica Neue Thin" w:hAnsi="Helvetica Neue Thin"/>
        </w:rPr>
        <w:t xml:space="preserve">written by one of their peers. I’ll provide further guidance about the feedback process via Canvas. </w:t>
      </w:r>
    </w:p>
    <w:p w14:paraId="7514549C" w14:textId="77777777" w:rsidR="00183A1E" w:rsidRPr="006E797F" w:rsidRDefault="00183A1E" w:rsidP="00F17481">
      <w:pPr>
        <w:ind w:left="360"/>
        <w:rPr>
          <w:rFonts w:ascii="Helvetica Neue Thin" w:hAnsi="Helvetica Neue Thin"/>
        </w:rPr>
      </w:pPr>
    </w:p>
    <w:p w14:paraId="623AF905" w14:textId="3A4FBC8E" w:rsidR="00446CF0" w:rsidRPr="006E797F" w:rsidRDefault="00446CF0" w:rsidP="00F17481">
      <w:pPr>
        <w:pStyle w:val="ListParagraph"/>
        <w:numPr>
          <w:ilvl w:val="0"/>
          <w:numId w:val="16"/>
        </w:numPr>
        <w:ind w:left="1080"/>
        <w:rPr>
          <w:rFonts w:ascii="Helvetica Neue Thin" w:hAnsi="Helvetica Neue Thin"/>
        </w:rPr>
      </w:pPr>
      <w:r w:rsidRPr="006E797F">
        <w:rPr>
          <w:rFonts w:ascii="Helvetica Neue Thin" w:hAnsi="Helvetica Neue Thin"/>
        </w:rPr>
        <w:t xml:space="preserve">Keyword Final Draft </w:t>
      </w:r>
      <w:r w:rsidR="00BA5218" w:rsidRPr="006E797F">
        <w:rPr>
          <w:rFonts w:ascii="Helvetica Neue Thin" w:hAnsi="Helvetica Neue Thin"/>
        </w:rPr>
        <w:t>(2</w:t>
      </w:r>
      <w:r w:rsidR="00074418" w:rsidRPr="006E797F">
        <w:rPr>
          <w:rFonts w:ascii="Helvetica Neue Thin" w:hAnsi="Helvetica Neue Thin"/>
        </w:rPr>
        <w:t>5</w:t>
      </w:r>
      <w:r w:rsidR="00BA5218" w:rsidRPr="006E797F">
        <w:rPr>
          <w:rFonts w:ascii="Helvetica Neue Thin" w:hAnsi="Helvetica Neue Thin"/>
        </w:rPr>
        <w:t xml:space="preserve"> pts)</w:t>
      </w:r>
      <w:r w:rsidRPr="006E797F">
        <w:rPr>
          <w:rFonts w:ascii="Helvetica Neue Thin" w:hAnsi="Helvetica Neue Thin"/>
        </w:rPr>
        <w:t xml:space="preserve"> </w:t>
      </w:r>
    </w:p>
    <w:p w14:paraId="7F1083FE" w14:textId="25C7E78E" w:rsidR="00446CF0" w:rsidRPr="006E797F" w:rsidRDefault="00DA4999" w:rsidP="00F17481">
      <w:pPr>
        <w:ind w:left="720"/>
        <w:rPr>
          <w:rFonts w:ascii="Helvetica Neue Thin" w:hAnsi="Helvetica Neue Thin"/>
        </w:rPr>
      </w:pPr>
      <w:r w:rsidRPr="006E797F">
        <w:rPr>
          <w:rFonts w:ascii="Helvetica Neue Thin" w:hAnsi="Helvetica Neue Thin"/>
        </w:rPr>
        <w:t>The final draft of the keyword essay is due at the end of finals. The essay should be 5-6 pages long, should include a careful and insightful synthesis of at least 10 sources, and should articulate the relevance of the term to the writer, their</w:t>
      </w:r>
      <w:r w:rsidR="00AC2037" w:rsidRPr="006E797F">
        <w:rPr>
          <w:rFonts w:ascii="Helvetica Neue Thin" w:hAnsi="Helvetica Neue Thin"/>
        </w:rPr>
        <w:t xml:space="preserve"> or other</w:t>
      </w:r>
      <w:r w:rsidRPr="006E797F">
        <w:rPr>
          <w:rFonts w:ascii="Helvetica Neue Thin" w:hAnsi="Helvetica Neue Thin"/>
        </w:rPr>
        <w:t xml:space="preserve"> community</w:t>
      </w:r>
      <w:r w:rsidR="00AC2037" w:rsidRPr="006E797F">
        <w:rPr>
          <w:rFonts w:ascii="Helvetica Neue Thin" w:hAnsi="Helvetica Neue Thin"/>
        </w:rPr>
        <w:t>/</w:t>
      </w:r>
      <w:proofErr w:type="spellStart"/>
      <w:r w:rsidR="00AC2037" w:rsidRPr="006E797F">
        <w:rPr>
          <w:rFonts w:ascii="Helvetica Neue Thin" w:hAnsi="Helvetica Neue Thin"/>
        </w:rPr>
        <w:t>ies</w:t>
      </w:r>
      <w:proofErr w:type="spellEnd"/>
      <w:r w:rsidRPr="006E797F">
        <w:rPr>
          <w:rFonts w:ascii="Helvetica Neue Thin" w:hAnsi="Helvetica Neue Thin"/>
        </w:rPr>
        <w:t>, and/or to students</w:t>
      </w:r>
      <w:r w:rsidR="00AC2037" w:rsidRPr="006E797F">
        <w:rPr>
          <w:rFonts w:ascii="Helvetica Neue Thin" w:hAnsi="Helvetica Neue Thin"/>
        </w:rPr>
        <w:t xml:space="preserve"> at Dartmouth. The final draft will be submitted to me via Canvas, and I will add it to the Keywords for NAIS at Dartmouth digital archive for future students to read and benefit from. </w:t>
      </w:r>
    </w:p>
    <w:p w14:paraId="5C7B87C4" w14:textId="77777777" w:rsidR="001104DA" w:rsidRPr="006E797F" w:rsidRDefault="001104DA" w:rsidP="00B32515">
      <w:pPr>
        <w:rPr>
          <w:rFonts w:ascii="Helvetica Neue Thin" w:hAnsi="Helvetica Neue Thin"/>
        </w:rPr>
      </w:pPr>
    </w:p>
    <w:p w14:paraId="11170DCF" w14:textId="77777777" w:rsidR="006074C1" w:rsidRPr="006E797F" w:rsidRDefault="006074C1" w:rsidP="00B32515">
      <w:pPr>
        <w:rPr>
          <w:rFonts w:ascii="Helvetica Neue Thin" w:hAnsi="Helvetica Neue Thin"/>
        </w:rPr>
      </w:pPr>
    </w:p>
    <w:p w14:paraId="09E822A6" w14:textId="02DD0095" w:rsidR="006074C1" w:rsidRPr="005E091B" w:rsidRDefault="006802DD" w:rsidP="00B32515">
      <w:pPr>
        <w:rPr>
          <w:rFonts w:ascii="Helvetica Neue Thin" w:hAnsi="Helvetica Neue Thin"/>
          <w:b/>
          <w:bCs/>
        </w:rPr>
      </w:pPr>
      <w:r w:rsidRPr="005E091B">
        <w:rPr>
          <w:rFonts w:ascii="Helvetica Neue Thin" w:hAnsi="Helvetica Neue Thin"/>
          <w:b/>
          <w:bCs/>
        </w:rPr>
        <w:t xml:space="preserve">Course Calendar </w:t>
      </w:r>
    </w:p>
    <w:p w14:paraId="29C7601D" w14:textId="103E70DF" w:rsidR="00667E41" w:rsidRPr="006E797F" w:rsidRDefault="00F22830" w:rsidP="00B32515">
      <w:pPr>
        <w:rPr>
          <w:rFonts w:ascii="Helvetica Neue Thin" w:hAnsi="Helvetica Neue Thin"/>
          <w:vertAlign w:val="subscript"/>
        </w:rPr>
      </w:pPr>
      <w:r w:rsidRPr="006E797F">
        <w:rPr>
          <w:rFonts w:ascii="Helvetica Neue Thin" w:hAnsi="Helvetica Neue Thin"/>
          <w:smallCaps/>
          <w:vertAlign w:val="subscript"/>
        </w:rPr>
        <w:t>-</w:t>
      </w:r>
      <w:r w:rsidR="004F61EF" w:rsidRPr="006E797F">
        <w:rPr>
          <w:rFonts w:ascii="Helvetica Neue Thin" w:hAnsi="Helvetica Neue Thin"/>
          <w:smallCaps/>
          <w:vertAlign w:val="subscript"/>
        </w:rPr>
        <w:t>SOVEREIGNTY</w:t>
      </w:r>
      <w:r w:rsidRPr="006E797F">
        <w:rPr>
          <w:rFonts w:ascii="Helvetica Neue Thin" w:hAnsi="Helvetica Neue Thin"/>
          <w:smallCaps/>
          <w:vertAlign w:val="subscript"/>
        </w:rPr>
        <w:t>-</w:t>
      </w:r>
    </w:p>
    <w:p w14:paraId="7D8886C7" w14:textId="3112F6B1" w:rsidR="004F61EF" w:rsidRPr="006E797F" w:rsidRDefault="00BD26B2" w:rsidP="004F61EF">
      <w:pPr>
        <w:rPr>
          <w:rFonts w:ascii="Helvetica Neue Thin" w:hAnsi="Helvetica Neue Thin"/>
        </w:rPr>
      </w:pPr>
      <w:r w:rsidRPr="006E797F">
        <w:rPr>
          <w:rFonts w:ascii="Helvetica Neue Thin" w:hAnsi="Helvetica Neue Thin"/>
        </w:rPr>
        <w:t xml:space="preserve">Week </w:t>
      </w:r>
      <w:r w:rsidRPr="006E797F">
        <w:rPr>
          <w:rFonts w:ascii="Helvetica Neue Thin" w:hAnsi="Helvetica Neue Thin"/>
        </w:rPr>
        <w:tab/>
      </w:r>
      <w:r w:rsidR="00CA7349" w:rsidRPr="006E797F">
        <w:rPr>
          <w:rFonts w:ascii="Helvetica Neue Thin" w:hAnsi="Helvetica Neue Thin"/>
        </w:rPr>
        <w:t>1</w:t>
      </w:r>
      <w:r w:rsidR="00CA7349" w:rsidRPr="006E797F">
        <w:rPr>
          <w:rFonts w:ascii="Helvetica Neue Thin" w:hAnsi="Helvetica Neue Thin"/>
        </w:rPr>
        <w:tab/>
      </w:r>
      <w:r w:rsidR="00A4535E">
        <w:rPr>
          <w:rFonts w:ascii="Helvetica Neue Thin" w:hAnsi="Helvetica Neue Thin"/>
        </w:rPr>
        <w:t>Th</w:t>
      </w:r>
      <w:r w:rsidR="00451EB7" w:rsidRPr="006E797F">
        <w:rPr>
          <w:rFonts w:ascii="Helvetica Neue Thin" w:hAnsi="Helvetica Neue Thin"/>
        </w:rPr>
        <w:t xml:space="preserve"> 1/</w:t>
      </w:r>
      <w:r w:rsidR="00A4535E">
        <w:rPr>
          <w:rFonts w:ascii="Helvetica Neue Thin" w:hAnsi="Helvetica Neue Thin"/>
        </w:rPr>
        <w:t>4</w:t>
      </w:r>
      <w:r w:rsidR="0030325B" w:rsidRPr="006E797F">
        <w:rPr>
          <w:rFonts w:ascii="Helvetica Neue Thin" w:hAnsi="Helvetica Neue Thin"/>
        </w:rPr>
        <w:tab/>
      </w:r>
      <w:r w:rsidR="0030325B" w:rsidRPr="006E797F">
        <w:rPr>
          <w:rFonts w:ascii="Helvetica Neue Thin" w:hAnsi="Helvetica Neue Thin"/>
        </w:rPr>
        <w:tab/>
      </w:r>
      <w:r w:rsidR="004F61EF" w:rsidRPr="006E797F">
        <w:rPr>
          <w:rFonts w:ascii="Helvetica Neue Thin" w:hAnsi="Helvetica Neue Thin"/>
        </w:rPr>
        <w:t>Native Studies Keywords, “Sovereignty”</w:t>
      </w:r>
    </w:p>
    <w:p w14:paraId="6ADE4BBD" w14:textId="664B3A0B" w:rsidR="004F61EF" w:rsidRPr="006E797F" w:rsidRDefault="009F0826" w:rsidP="00A67A33">
      <w:pPr>
        <w:ind w:left="2160" w:firstLine="720"/>
        <w:rPr>
          <w:rFonts w:ascii="Helvetica Neue Thin" w:hAnsi="Helvetica Neue Thin"/>
        </w:rPr>
      </w:pPr>
      <w:r w:rsidRPr="006E797F">
        <w:rPr>
          <w:rFonts w:ascii="Helvetica Neue Thin" w:hAnsi="Helvetica Neue Thin"/>
        </w:rPr>
        <w:t xml:space="preserve">Erdrich, “The Stone” </w:t>
      </w:r>
      <w:r w:rsidRPr="006E797F">
        <w:rPr>
          <w:rFonts w:ascii="Helvetica Neue Thin" w:hAnsi="Helvetica Neue Thin"/>
        </w:rPr>
        <w:tab/>
      </w:r>
    </w:p>
    <w:p w14:paraId="3B2FC23F" w14:textId="77777777" w:rsidR="00A67A33" w:rsidRPr="006E797F" w:rsidRDefault="00A67A33" w:rsidP="00A67A33">
      <w:pPr>
        <w:ind w:left="2160" w:firstLine="720"/>
        <w:rPr>
          <w:rFonts w:ascii="Helvetica Neue Thin" w:hAnsi="Helvetica Neue Thin"/>
        </w:rPr>
      </w:pPr>
    </w:p>
    <w:p w14:paraId="37F0646F" w14:textId="1099A677" w:rsidR="00451EB7" w:rsidRPr="006E797F" w:rsidRDefault="00BD26B2" w:rsidP="00B32515">
      <w:pPr>
        <w:rPr>
          <w:rFonts w:ascii="Helvetica Neue Thin" w:hAnsi="Helvetica Neue Thin"/>
        </w:rPr>
      </w:pPr>
      <w:r w:rsidRPr="006E797F">
        <w:rPr>
          <w:rFonts w:ascii="Helvetica Neue Thin" w:hAnsi="Helvetica Neue Thin"/>
        </w:rPr>
        <w:t>Week</w:t>
      </w:r>
      <w:r w:rsidRPr="006E797F">
        <w:rPr>
          <w:rFonts w:ascii="Helvetica Neue Thin" w:hAnsi="Helvetica Neue Thin"/>
        </w:rPr>
        <w:tab/>
      </w:r>
      <w:r w:rsidR="00CA7349" w:rsidRPr="006E797F">
        <w:rPr>
          <w:rFonts w:ascii="Helvetica Neue Thin" w:hAnsi="Helvetica Neue Thin"/>
        </w:rPr>
        <w:t>2</w:t>
      </w:r>
      <w:r w:rsidRPr="006E797F">
        <w:rPr>
          <w:rFonts w:ascii="Helvetica Neue Thin" w:hAnsi="Helvetica Neue Thin"/>
        </w:rPr>
        <w:tab/>
      </w:r>
      <w:r w:rsidR="00A4535E">
        <w:rPr>
          <w:rFonts w:ascii="Helvetica Neue Thin" w:hAnsi="Helvetica Neue Thin"/>
        </w:rPr>
        <w:t>T</w:t>
      </w:r>
      <w:r w:rsidR="00451EB7" w:rsidRPr="006E797F">
        <w:rPr>
          <w:rFonts w:ascii="Helvetica Neue Thin" w:hAnsi="Helvetica Neue Thin"/>
        </w:rPr>
        <w:t>1/</w:t>
      </w:r>
      <w:r w:rsidR="00A4535E">
        <w:rPr>
          <w:rFonts w:ascii="Helvetica Neue Thin" w:hAnsi="Helvetica Neue Thin"/>
        </w:rPr>
        <w:t>9</w:t>
      </w:r>
      <w:r w:rsidR="00451EB7" w:rsidRPr="006E797F">
        <w:rPr>
          <w:rFonts w:ascii="Helvetica Neue Thin" w:hAnsi="Helvetica Neue Thin"/>
        </w:rPr>
        <w:tab/>
      </w:r>
      <w:r w:rsidR="00A03D55" w:rsidRPr="006E797F">
        <w:rPr>
          <w:rFonts w:ascii="Helvetica Neue Thin" w:hAnsi="Helvetica Neue Thin"/>
        </w:rPr>
        <w:tab/>
      </w:r>
      <w:r w:rsidR="00F22830" w:rsidRPr="006E797F">
        <w:rPr>
          <w:rFonts w:ascii="Helvetica Neue Thin" w:hAnsi="Helvetica Neue Thin"/>
        </w:rPr>
        <w:t>Barker, “For Whom Sovereignty Matters”</w:t>
      </w:r>
    </w:p>
    <w:p w14:paraId="1E0E67BA" w14:textId="0E5C05F9" w:rsidR="00A4535E" w:rsidRDefault="00A4535E" w:rsidP="00A4535E">
      <w:pPr>
        <w:ind w:left="720" w:firstLine="720"/>
        <w:rPr>
          <w:rFonts w:ascii="Helvetica Neue Thin" w:hAnsi="Helvetica Neue Thin"/>
        </w:rPr>
      </w:pPr>
      <w:r>
        <w:rPr>
          <w:rFonts w:ascii="Helvetica Neue Thin" w:hAnsi="Helvetica Neue Thin"/>
        </w:rPr>
        <w:t>W1/10</w:t>
      </w:r>
      <w:r>
        <w:rPr>
          <w:rFonts w:ascii="Helvetica Neue Thin" w:hAnsi="Helvetica Neue Thin"/>
        </w:rPr>
        <w:tab/>
      </w:r>
      <w:r>
        <w:rPr>
          <w:rFonts w:ascii="Helvetica Neue Thin" w:hAnsi="Helvetica Neue Thin"/>
        </w:rPr>
        <w:tab/>
      </w:r>
      <w:r>
        <w:rPr>
          <w:rFonts w:ascii="Helvetica Neue Thin" w:hAnsi="Helvetica Neue Thin"/>
        </w:rPr>
        <w:t>Optional Group Work Time</w:t>
      </w:r>
    </w:p>
    <w:p w14:paraId="1A926370" w14:textId="2DF1DC33" w:rsidR="004F61EF" w:rsidRPr="006E797F" w:rsidRDefault="00A4535E" w:rsidP="00A4535E">
      <w:pPr>
        <w:ind w:left="720" w:firstLine="720"/>
        <w:rPr>
          <w:rFonts w:ascii="Helvetica Neue Thin" w:hAnsi="Helvetica Neue Thin"/>
        </w:rPr>
      </w:pPr>
      <w:r>
        <w:rPr>
          <w:rFonts w:ascii="Helvetica Neue Thin" w:hAnsi="Helvetica Neue Thin"/>
        </w:rPr>
        <w:t>Th</w:t>
      </w:r>
      <w:r w:rsidR="00A03D55" w:rsidRPr="006E797F">
        <w:rPr>
          <w:rFonts w:ascii="Helvetica Neue Thin" w:hAnsi="Helvetica Neue Thin"/>
        </w:rPr>
        <w:t>1/1</w:t>
      </w:r>
      <w:r>
        <w:rPr>
          <w:rFonts w:ascii="Helvetica Neue Thin" w:hAnsi="Helvetica Neue Thin"/>
        </w:rPr>
        <w:t>1</w:t>
      </w:r>
      <w:r w:rsidR="00451EB7" w:rsidRPr="006E797F">
        <w:rPr>
          <w:rFonts w:ascii="Helvetica Neue Thin" w:hAnsi="Helvetica Neue Thin"/>
        </w:rPr>
        <w:t xml:space="preserve"> </w:t>
      </w:r>
      <w:r w:rsidR="009F0826" w:rsidRPr="006E797F">
        <w:rPr>
          <w:rFonts w:ascii="Helvetica Neue Thin" w:hAnsi="Helvetica Neue Thin"/>
        </w:rPr>
        <w:tab/>
        <w:t xml:space="preserve">Warrior, “Intellectual </w:t>
      </w:r>
      <w:r w:rsidR="004F61EF" w:rsidRPr="006E797F">
        <w:rPr>
          <w:rFonts w:ascii="Helvetica Neue Thin" w:hAnsi="Helvetica Neue Thin"/>
        </w:rPr>
        <w:t>Sovereignty”</w:t>
      </w:r>
    </w:p>
    <w:p w14:paraId="5BA43CA1" w14:textId="3952E637" w:rsidR="009F0826" w:rsidRPr="006E797F" w:rsidRDefault="009F0826" w:rsidP="004F61EF">
      <w:pPr>
        <w:ind w:left="2160" w:firstLine="720"/>
        <w:rPr>
          <w:rFonts w:ascii="Helvetica Neue Thin" w:hAnsi="Helvetica Neue Thin"/>
        </w:rPr>
      </w:pPr>
      <w:r w:rsidRPr="006E797F">
        <w:rPr>
          <w:rFonts w:ascii="Helvetica Neue Thin" w:hAnsi="Helvetica Neue Thin"/>
        </w:rPr>
        <w:t>Simpson, “The Place Where We All Live</w:t>
      </w:r>
      <w:r w:rsidR="004F61EF" w:rsidRPr="006E797F">
        <w:rPr>
          <w:rFonts w:ascii="Helvetica Neue Thin" w:hAnsi="Helvetica Neue Thin"/>
        </w:rPr>
        <w:t xml:space="preserve"> and Work Together</w:t>
      </w:r>
      <w:r w:rsidRPr="006E797F">
        <w:rPr>
          <w:rFonts w:ascii="Helvetica Neue Thin" w:hAnsi="Helvetica Neue Thin"/>
        </w:rPr>
        <w:t>”</w:t>
      </w:r>
    </w:p>
    <w:p w14:paraId="37E5FD0A" w14:textId="0762F0F7" w:rsidR="00A67A33" w:rsidRPr="006E797F" w:rsidRDefault="00CA69DA" w:rsidP="00A67A33">
      <w:pPr>
        <w:ind w:left="720" w:firstLine="720"/>
        <w:rPr>
          <w:rFonts w:ascii="Helvetica Neue Thin" w:hAnsi="Helvetica Neue Thin"/>
        </w:rPr>
      </w:pPr>
      <w:r>
        <w:rPr>
          <w:rFonts w:ascii="Helvetica Neue Thin" w:hAnsi="Helvetica Neue Thin"/>
        </w:rPr>
        <w:tab/>
      </w:r>
      <w:r w:rsidR="003249BF">
        <w:rPr>
          <w:rFonts w:ascii="Helvetica Neue Thin" w:hAnsi="Helvetica Neue Thin"/>
        </w:rPr>
        <w:tab/>
      </w:r>
      <w:r w:rsidR="00A67A33" w:rsidRPr="006E797F">
        <w:rPr>
          <w:rFonts w:ascii="Helvetica Neue Thin" w:hAnsi="Helvetica Neue Thin"/>
          <w:u w:val="single"/>
        </w:rPr>
        <w:t>Creative</w:t>
      </w:r>
      <w:r w:rsidR="004C162B" w:rsidRPr="006E797F">
        <w:rPr>
          <w:rFonts w:ascii="Helvetica Neue Thin" w:hAnsi="Helvetica Neue Thin"/>
          <w:u w:val="single"/>
        </w:rPr>
        <w:t xml:space="preserve"> </w:t>
      </w:r>
      <w:r w:rsidR="00A67A33" w:rsidRPr="006E797F">
        <w:rPr>
          <w:rFonts w:ascii="Helvetica Neue Thin" w:hAnsi="Helvetica Neue Thin"/>
          <w:u w:val="single"/>
        </w:rPr>
        <w:t xml:space="preserve">Response </w:t>
      </w:r>
      <w:r w:rsidR="004C162B" w:rsidRPr="006E797F">
        <w:rPr>
          <w:rFonts w:ascii="Helvetica Neue Thin" w:hAnsi="Helvetica Neue Thin"/>
          <w:u w:val="single"/>
        </w:rPr>
        <w:t>Essay</w:t>
      </w:r>
      <w:r w:rsidR="00A67A33" w:rsidRPr="006E797F">
        <w:rPr>
          <w:rFonts w:ascii="Helvetica Neue Thin" w:hAnsi="Helvetica Neue Thin"/>
          <w:u w:val="single"/>
        </w:rPr>
        <w:t>,</w:t>
      </w:r>
      <w:r w:rsidR="004C162B" w:rsidRPr="006E797F">
        <w:rPr>
          <w:rFonts w:ascii="Helvetica Neue Thin" w:hAnsi="Helvetica Neue Thin"/>
          <w:u w:val="single"/>
        </w:rPr>
        <w:t xml:space="preserve"> </w:t>
      </w:r>
      <w:r w:rsidR="001B4D50" w:rsidRPr="006E797F">
        <w:rPr>
          <w:rFonts w:ascii="Helvetica Neue Thin" w:hAnsi="Helvetica Neue Thin"/>
          <w:u w:val="single"/>
        </w:rPr>
        <w:t>First Draft</w:t>
      </w:r>
      <w:r w:rsidR="009F0826" w:rsidRPr="006E797F">
        <w:rPr>
          <w:rFonts w:ascii="Helvetica Neue Thin" w:hAnsi="Helvetica Neue Thin"/>
          <w:u w:val="single"/>
        </w:rPr>
        <w:t xml:space="preserve"> </w:t>
      </w:r>
      <w:r w:rsidR="001B4D50" w:rsidRPr="006E797F">
        <w:rPr>
          <w:rFonts w:ascii="Helvetica Neue Thin" w:hAnsi="Helvetica Neue Thin"/>
          <w:u w:val="single"/>
        </w:rPr>
        <w:t>Due</w:t>
      </w:r>
      <w:r w:rsidR="001B4D50" w:rsidRPr="006E797F">
        <w:rPr>
          <w:rFonts w:ascii="Helvetica Neue Thin" w:hAnsi="Helvetica Neue Thin"/>
        </w:rPr>
        <w:t xml:space="preserve"> (Canvas, </w:t>
      </w:r>
      <w:r w:rsidR="00A4535E">
        <w:rPr>
          <w:rFonts w:ascii="Helvetica Neue Thin" w:hAnsi="Helvetica Neue Thin"/>
        </w:rPr>
        <w:t>6</w:t>
      </w:r>
      <w:r w:rsidR="001B4D50" w:rsidRPr="006E797F">
        <w:rPr>
          <w:rFonts w:ascii="Helvetica Neue Thin" w:hAnsi="Helvetica Neue Thin"/>
        </w:rPr>
        <w:t xml:space="preserve">:30pm) </w:t>
      </w:r>
    </w:p>
    <w:p w14:paraId="65B1A8D1" w14:textId="77777777" w:rsidR="007B3353" w:rsidRPr="006E797F" w:rsidRDefault="007B3353" w:rsidP="00B32515">
      <w:pPr>
        <w:rPr>
          <w:rFonts w:ascii="Helvetica Neue Thin" w:hAnsi="Helvetica Neue Thin"/>
          <w:vertAlign w:val="subscript"/>
        </w:rPr>
      </w:pPr>
    </w:p>
    <w:p w14:paraId="20E100BB" w14:textId="4B0DA64D" w:rsidR="00836201" w:rsidRPr="006E797F" w:rsidRDefault="00836201" w:rsidP="00B32515">
      <w:pPr>
        <w:rPr>
          <w:rFonts w:ascii="Helvetica Neue Thin" w:hAnsi="Helvetica Neue Thin"/>
          <w:vertAlign w:val="subscript"/>
        </w:rPr>
      </w:pPr>
      <w:r w:rsidRPr="006E797F">
        <w:rPr>
          <w:rFonts w:ascii="Helvetica Neue Thin" w:hAnsi="Helvetica Neue Thin"/>
          <w:vertAlign w:val="subscript"/>
        </w:rPr>
        <w:t>-INDIGENEITY-</w:t>
      </w:r>
    </w:p>
    <w:p w14:paraId="56C28818" w14:textId="299E1C5D" w:rsidR="00AB1435" w:rsidRPr="006E797F" w:rsidRDefault="00BD26B2" w:rsidP="00B32515">
      <w:pPr>
        <w:rPr>
          <w:rFonts w:ascii="Helvetica Neue Thin" w:hAnsi="Helvetica Neue Thin"/>
        </w:rPr>
      </w:pPr>
      <w:r w:rsidRPr="006E797F">
        <w:rPr>
          <w:rFonts w:ascii="Helvetica Neue Thin" w:hAnsi="Helvetica Neue Thin"/>
        </w:rPr>
        <w:t>Week</w:t>
      </w:r>
      <w:r w:rsidRPr="006E797F">
        <w:rPr>
          <w:rFonts w:ascii="Helvetica Neue Thin" w:hAnsi="Helvetica Neue Thin"/>
        </w:rPr>
        <w:tab/>
      </w:r>
      <w:r w:rsidR="00CA7349" w:rsidRPr="006E797F">
        <w:rPr>
          <w:rFonts w:ascii="Helvetica Neue Thin" w:hAnsi="Helvetica Neue Thin"/>
        </w:rPr>
        <w:t>3</w:t>
      </w:r>
      <w:r w:rsidR="00CA7349" w:rsidRPr="006E797F">
        <w:rPr>
          <w:rFonts w:ascii="Helvetica Neue Thin" w:hAnsi="Helvetica Neue Thin"/>
        </w:rPr>
        <w:tab/>
      </w:r>
      <w:r w:rsidR="00A4535E">
        <w:rPr>
          <w:rFonts w:ascii="Helvetica Neue Thin" w:hAnsi="Helvetica Neue Thin"/>
        </w:rPr>
        <w:t>T</w:t>
      </w:r>
      <w:r w:rsidR="00A03D55" w:rsidRPr="006E797F">
        <w:rPr>
          <w:rFonts w:ascii="Helvetica Neue Thin" w:hAnsi="Helvetica Neue Thin"/>
        </w:rPr>
        <w:t>1/</w:t>
      </w:r>
      <w:r w:rsidR="003249BF">
        <w:rPr>
          <w:rFonts w:ascii="Helvetica Neue Thin" w:hAnsi="Helvetica Neue Thin"/>
        </w:rPr>
        <w:t>1</w:t>
      </w:r>
      <w:r w:rsidR="00A4535E">
        <w:rPr>
          <w:rFonts w:ascii="Helvetica Neue Thin" w:hAnsi="Helvetica Neue Thin"/>
        </w:rPr>
        <w:t>6</w:t>
      </w:r>
      <w:r w:rsidR="00A03D55" w:rsidRPr="006E797F">
        <w:rPr>
          <w:rFonts w:ascii="Helvetica Neue Thin" w:hAnsi="Helvetica Neue Thin"/>
        </w:rPr>
        <w:tab/>
      </w:r>
      <w:r w:rsidR="00A03D55" w:rsidRPr="006E797F">
        <w:rPr>
          <w:rFonts w:ascii="Helvetica Neue Thin" w:hAnsi="Helvetica Neue Thin"/>
        </w:rPr>
        <w:tab/>
      </w:r>
      <w:r w:rsidR="006C0CF5" w:rsidRPr="006E797F">
        <w:rPr>
          <w:rFonts w:ascii="Helvetica Neue Thin" w:hAnsi="Helvetica Neue Thin"/>
        </w:rPr>
        <w:t xml:space="preserve">Native Studies Keywords, </w:t>
      </w:r>
      <w:r w:rsidR="00836201" w:rsidRPr="006E797F">
        <w:rPr>
          <w:rFonts w:ascii="Helvetica Neue Thin" w:hAnsi="Helvetica Neue Thin"/>
        </w:rPr>
        <w:t>“Indigeneity”</w:t>
      </w:r>
    </w:p>
    <w:p w14:paraId="37246837" w14:textId="3B0FDC19" w:rsidR="00A4535E" w:rsidRDefault="00836201" w:rsidP="00A4535E">
      <w:pPr>
        <w:ind w:left="2160" w:firstLine="720"/>
        <w:rPr>
          <w:rFonts w:ascii="Helvetica Neue Thin" w:hAnsi="Helvetica Neue Thin"/>
        </w:rPr>
      </w:pPr>
      <w:r w:rsidRPr="006E797F">
        <w:rPr>
          <w:rFonts w:ascii="Helvetica Neue Thin" w:hAnsi="Helvetica Neue Thin"/>
        </w:rPr>
        <w:t>Arvin, “Analytics of Indigeneity”</w:t>
      </w:r>
      <w:r w:rsidR="004B2CF8" w:rsidRPr="006E797F">
        <w:rPr>
          <w:rFonts w:ascii="Helvetica Neue Thin" w:hAnsi="Helvetica Neue Thin"/>
        </w:rPr>
        <w:t xml:space="preserve"> </w:t>
      </w:r>
    </w:p>
    <w:p w14:paraId="343A878A" w14:textId="3C75C64E" w:rsidR="004B2CF8" w:rsidRPr="006E797F" w:rsidRDefault="003249BF" w:rsidP="00A4535E">
      <w:pPr>
        <w:ind w:left="720" w:firstLine="720"/>
        <w:rPr>
          <w:rFonts w:ascii="Helvetica Neue Thin" w:hAnsi="Helvetica Neue Thin"/>
        </w:rPr>
      </w:pPr>
      <w:r>
        <w:rPr>
          <w:rFonts w:ascii="Helvetica Neue Thin" w:hAnsi="Helvetica Neue Thin"/>
        </w:rPr>
        <w:t>W</w:t>
      </w:r>
      <w:r w:rsidR="00A03D55" w:rsidRPr="006E797F">
        <w:rPr>
          <w:rFonts w:ascii="Helvetica Neue Thin" w:hAnsi="Helvetica Neue Thin"/>
        </w:rPr>
        <w:t>1/</w:t>
      </w:r>
      <w:r w:rsidR="00622073" w:rsidRPr="006E797F">
        <w:rPr>
          <w:rFonts w:ascii="Helvetica Neue Thin" w:hAnsi="Helvetica Neue Thin"/>
        </w:rPr>
        <w:t>1</w:t>
      </w:r>
      <w:r>
        <w:rPr>
          <w:rFonts w:ascii="Helvetica Neue Thin" w:hAnsi="Helvetica Neue Thin"/>
        </w:rPr>
        <w:t>7</w:t>
      </w:r>
      <w:r>
        <w:rPr>
          <w:rFonts w:ascii="Helvetica Neue Thin" w:hAnsi="Helvetica Neue Thin"/>
        </w:rPr>
        <w:tab/>
      </w:r>
      <w:r w:rsidR="00A03D55" w:rsidRPr="006E797F">
        <w:rPr>
          <w:rFonts w:ascii="Helvetica Neue Thin" w:hAnsi="Helvetica Neue Thin"/>
        </w:rPr>
        <w:tab/>
      </w:r>
      <w:r w:rsidR="00A4535E">
        <w:rPr>
          <w:rFonts w:ascii="Helvetica Neue Thin" w:hAnsi="Helvetica Neue Thin"/>
        </w:rPr>
        <w:t xml:space="preserve">Additional Office Hours </w:t>
      </w:r>
    </w:p>
    <w:p w14:paraId="1578D5E1" w14:textId="5743461B" w:rsidR="009F0826" w:rsidRPr="006E797F" w:rsidRDefault="00CA7349" w:rsidP="00B32515">
      <w:pPr>
        <w:rPr>
          <w:rFonts w:ascii="Helvetica Neue Thin" w:hAnsi="Helvetica Neue Thin"/>
        </w:rPr>
      </w:pPr>
      <w:r w:rsidRPr="006E797F">
        <w:rPr>
          <w:rFonts w:ascii="Helvetica Neue Thin" w:hAnsi="Helvetica Neue Thin"/>
        </w:rPr>
        <w:tab/>
      </w:r>
      <w:r w:rsidR="00BD26B2" w:rsidRPr="006E797F">
        <w:rPr>
          <w:rFonts w:ascii="Helvetica Neue Thin" w:hAnsi="Helvetica Neue Thin"/>
        </w:rPr>
        <w:tab/>
      </w:r>
      <w:r w:rsidR="003249BF">
        <w:rPr>
          <w:rFonts w:ascii="Helvetica Neue Thin" w:hAnsi="Helvetica Neue Thin"/>
        </w:rPr>
        <w:t>Th</w:t>
      </w:r>
      <w:r w:rsidR="00A03D55" w:rsidRPr="006E797F">
        <w:rPr>
          <w:rFonts w:ascii="Helvetica Neue Thin" w:hAnsi="Helvetica Neue Thin"/>
        </w:rPr>
        <w:t>1/</w:t>
      </w:r>
      <w:r w:rsidR="00622073" w:rsidRPr="006E797F">
        <w:rPr>
          <w:rFonts w:ascii="Helvetica Neue Thin" w:hAnsi="Helvetica Neue Thin"/>
        </w:rPr>
        <w:t>1</w:t>
      </w:r>
      <w:r w:rsidR="003249BF">
        <w:rPr>
          <w:rFonts w:ascii="Helvetica Neue Thin" w:hAnsi="Helvetica Neue Thin"/>
        </w:rPr>
        <w:t>8</w:t>
      </w:r>
      <w:r w:rsidR="00A03D55" w:rsidRPr="006E797F">
        <w:rPr>
          <w:rFonts w:ascii="Helvetica Neue Thin" w:hAnsi="Helvetica Neue Thin"/>
        </w:rPr>
        <w:tab/>
      </w:r>
      <w:r w:rsidR="00A4535E" w:rsidRPr="006E797F">
        <w:rPr>
          <w:rFonts w:ascii="Helvetica Neue Thin" w:hAnsi="Helvetica Neue Thin"/>
        </w:rPr>
        <w:t xml:space="preserve">Andersen, “from Difference to Density”   </w:t>
      </w:r>
    </w:p>
    <w:p w14:paraId="4AD27B7A" w14:textId="77777777" w:rsidR="00836201" w:rsidRPr="006E797F" w:rsidRDefault="00836201" w:rsidP="00B32515">
      <w:pPr>
        <w:rPr>
          <w:rFonts w:ascii="Helvetica Neue Thin" w:hAnsi="Helvetica Neue Thin"/>
        </w:rPr>
      </w:pPr>
    </w:p>
    <w:p w14:paraId="732BF5E9" w14:textId="1EC42690" w:rsidR="00CF3C80" w:rsidRPr="006E797F" w:rsidRDefault="00BD26B2" w:rsidP="00B32515">
      <w:pPr>
        <w:rPr>
          <w:rFonts w:ascii="Helvetica Neue Thin" w:hAnsi="Helvetica Neue Thin"/>
        </w:rPr>
      </w:pPr>
      <w:r w:rsidRPr="006E797F">
        <w:rPr>
          <w:rFonts w:ascii="Helvetica Neue Thin" w:hAnsi="Helvetica Neue Thin"/>
        </w:rPr>
        <w:t xml:space="preserve">Week </w:t>
      </w:r>
      <w:r w:rsidR="00CA7349" w:rsidRPr="006E797F">
        <w:rPr>
          <w:rFonts w:ascii="Helvetica Neue Thin" w:hAnsi="Helvetica Neue Thin"/>
        </w:rPr>
        <w:t>4</w:t>
      </w:r>
      <w:r w:rsidR="00CA7349" w:rsidRPr="006E797F">
        <w:rPr>
          <w:rFonts w:ascii="Helvetica Neue Thin" w:hAnsi="Helvetica Neue Thin"/>
        </w:rPr>
        <w:tab/>
      </w:r>
      <w:r w:rsidR="00A4535E">
        <w:rPr>
          <w:rFonts w:ascii="Helvetica Neue Thin" w:hAnsi="Helvetica Neue Thin"/>
        </w:rPr>
        <w:t>T</w:t>
      </w:r>
      <w:r w:rsidR="00A03D55" w:rsidRPr="006E797F">
        <w:rPr>
          <w:rFonts w:ascii="Helvetica Neue Thin" w:hAnsi="Helvetica Neue Thin"/>
        </w:rPr>
        <w:t>1/</w:t>
      </w:r>
      <w:r w:rsidR="00622073" w:rsidRPr="006E797F">
        <w:rPr>
          <w:rFonts w:ascii="Helvetica Neue Thin" w:hAnsi="Helvetica Neue Thin"/>
        </w:rPr>
        <w:t>2</w:t>
      </w:r>
      <w:r w:rsidR="00A4535E">
        <w:rPr>
          <w:rFonts w:ascii="Helvetica Neue Thin" w:hAnsi="Helvetica Neue Thin"/>
        </w:rPr>
        <w:t>1</w:t>
      </w:r>
      <w:r w:rsidR="00A03D55" w:rsidRPr="006E797F">
        <w:rPr>
          <w:rFonts w:ascii="Helvetica Neue Thin" w:hAnsi="Helvetica Neue Thin"/>
        </w:rPr>
        <w:tab/>
      </w:r>
      <w:r w:rsidR="00C9248D" w:rsidRPr="006E797F">
        <w:rPr>
          <w:rFonts w:ascii="Helvetica Neue Thin" w:hAnsi="Helvetica Neue Thin"/>
        </w:rPr>
        <w:tab/>
      </w:r>
      <w:r w:rsidR="00AF0D81" w:rsidRPr="006E797F">
        <w:rPr>
          <w:rFonts w:ascii="Helvetica Neue Thin" w:hAnsi="Helvetica Neue Thin"/>
        </w:rPr>
        <w:t>King, from The Black Shoals</w:t>
      </w:r>
      <w:r w:rsidR="00AF0D81" w:rsidRPr="006E797F">
        <w:rPr>
          <w:rFonts w:ascii="Helvetica Neue Thin" w:hAnsi="Helvetica Neue Thin"/>
        </w:rPr>
        <w:tab/>
      </w:r>
      <w:r w:rsidR="004B2CF8" w:rsidRPr="006E797F">
        <w:rPr>
          <w:rFonts w:ascii="Helvetica Neue Thin" w:hAnsi="Helvetica Neue Thin"/>
        </w:rPr>
        <w:tab/>
      </w:r>
      <w:r w:rsidR="004B2CF8" w:rsidRPr="006E797F">
        <w:rPr>
          <w:rFonts w:ascii="Helvetica Neue Thin" w:hAnsi="Helvetica Neue Thin"/>
        </w:rPr>
        <w:tab/>
      </w:r>
      <w:r w:rsidR="004B2CF8" w:rsidRPr="006E797F">
        <w:rPr>
          <w:rFonts w:ascii="Helvetica Neue Thin" w:hAnsi="Helvetica Neue Thin"/>
        </w:rPr>
        <w:tab/>
      </w:r>
      <w:r w:rsidR="004B2CF8" w:rsidRPr="006E797F">
        <w:rPr>
          <w:rFonts w:ascii="Helvetica Neue Thin" w:hAnsi="Helvetica Neue Thin"/>
        </w:rPr>
        <w:tab/>
      </w:r>
    </w:p>
    <w:p w14:paraId="0FA513B6" w14:textId="61280BC6" w:rsidR="009F0826" w:rsidRDefault="003249BF" w:rsidP="004F61EF">
      <w:pPr>
        <w:ind w:left="720" w:firstLine="720"/>
        <w:rPr>
          <w:rFonts w:ascii="Helvetica Neue Thin" w:hAnsi="Helvetica Neue Thin"/>
        </w:rPr>
      </w:pPr>
      <w:r>
        <w:rPr>
          <w:rFonts w:ascii="Helvetica Neue Thin" w:hAnsi="Helvetica Neue Thin"/>
        </w:rPr>
        <w:t>W</w:t>
      </w:r>
      <w:r w:rsidR="00622073" w:rsidRPr="006E797F">
        <w:rPr>
          <w:rFonts w:ascii="Helvetica Neue Thin" w:hAnsi="Helvetica Neue Thin"/>
        </w:rPr>
        <w:t>1/2</w:t>
      </w:r>
      <w:r>
        <w:rPr>
          <w:rFonts w:ascii="Helvetica Neue Thin" w:hAnsi="Helvetica Neue Thin"/>
        </w:rPr>
        <w:t>4</w:t>
      </w:r>
      <w:r w:rsidR="00A03D55" w:rsidRPr="006E797F">
        <w:rPr>
          <w:rFonts w:ascii="Helvetica Neue Thin" w:hAnsi="Helvetica Neue Thin"/>
        </w:rPr>
        <w:tab/>
      </w:r>
      <w:r>
        <w:rPr>
          <w:rFonts w:ascii="Helvetica Neue Thin" w:hAnsi="Helvetica Neue Thin"/>
        </w:rPr>
        <w:tab/>
      </w:r>
      <w:r w:rsidR="00A4535E">
        <w:rPr>
          <w:rFonts w:ascii="Helvetica Neue Thin" w:hAnsi="Helvetica Neue Thin"/>
        </w:rPr>
        <w:t>Optional Group Work Time</w:t>
      </w:r>
    </w:p>
    <w:p w14:paraId="79D9D3F6" w14:textId="625E9286" w:rsidR="00640B1B" w:rsidRDefault="00640B1B" w:rsidP="00640B1B">
      <w:pPr>
        <w:ind w:left="720" w:firstLine="720"/>
        <w:rPr>
          <w:rFonts w:ascii="Helvetica Neue Thin" w:hAnsi="Helvetica Neue Thin"/>
        </w:rPr>
      </w:pPr>
      <w:r>
        <w:rPr>
          <w:rFonts w:ascii="Helvetica Neue Thin" w:hAnsi="Helvetica Neue Thin"/>
        </w:rPr>
        <w:t>Th1/25</w:t>
      </w:r>
      <w:r>
        <w:rPr>
          <w:rFonts w:ascii="Helvetica Neue Thin" w:hAnsi="Helvetica Neue Thin"/>
        </w:rPr>
        <w:tab/>
      </w:r>
      <w:r w:rsidR="00A4535E" w:rsidRPr="006E797F">
        <w:rPr>
          <w:rFonts w:ascii="Helvetica Neue Thin" w:hAnsi="Helvetica Neue Thin"/>
        </w:rPr>
        <w:t>Jackson, from Creole Indigeneity</w:t>
      </w:r>
    </w:p>
    <w:p w14:paraId="237FD34C" w14:textId="77777777" w:rsidR="00640B1B" w:rsidRPr="006E797F" w:rsidRDefault="00640B1B" w:rsidP="004F61EF">
      <w:pPr>
        <w:ind w:left="720" w:firstLine="720"/>
        <w:rPr>
          <w:rFonts w:ascii="Helvetica Neue Thin" w:hAnsi="Helvetica Neue Thin"/>
        </w:rPr>
      </w:pPr>
    </w:p>
    <w:p w14:paraId="53DA19EF" w14:textId="0B9D3C01" w:rsidR="00A23F74" w:rsidRPr="006E797F" w:rsidRDefault="00A4535E" w:rsidP="00A4535E">
      <w:pPr>
        <w:rPr>
          <w:rFonts w:ascii="Helvetica Neue Thin" w:hAnsi="Helvetica Neue Thin"/>
        </w:rPr>
      </w:pPr>
      <w:r>
        <w:rPr>
          <w:rFonts w:ascii="Helvetica Neue Thin" w:hAnsi="Helvetica Neue Thin"/>
        </w:rPr>
        <w:lastRenderedPageBreak/>
        <w:tab/>
      </w:r>
      <w:r>
        <w:rPr>
          <w:rFonts w:ascii="Helvetica Neue Thin" w:hAnsi="Helvetica Neue Thin"/>
        </w:rPr>
        <w:tab/>
      </w:r>
      <w:r w:rsidR="00A03D55" w:rsidRPr="006E797F">
        <w:rPr>
          <w:rFonts w:ascii="Helvetica Neue Thin" w:hAnsi="Helvetica Neue Thin"/>
        </w:rPr>
        <w:tab/>
      </w:r>
      <w:r w:rsidR="00C9248D" w:rsidRPr="006E797F">
        <w:rPr>
          <w:rFonts w:ascii="Helvetica Neue Thin" w:hAnsi="Helvetica Neue Thin"/>
        </w:rPr>
        <w:tab/>
      </w:r>
      <w:r w:rsidR="004F5101" w:rsidRPr="006E797F">
        <w:rPr>
          <w:rFonts w:ascii="Helvetica Neue Thin" w:hAnsi="Helvetica Neue Thin"/>
          <w:u w:val="single"/>
        </w:rPr>
        <w:t>Keyword Annotation and Reflection Due</w:t>
      </w:r>
      <w:r w:rsidR="004F5101" w:rsidRPr="006E797F">
        <w:rPr>
          <w:rFonts w:ascii="Helvetica Neue Thin" w:hAnsi="Helvetica Neue Thin"/>
        </w:rPr>
        <w:t xml:space="preserve"> (</w:t>
      </w:r>
      <w:r w:rsidR="001F1F89" w:rsidRPr="006E797F">
        <w:rPr>
          <w:rFonts w:ascii="Helvetica Neue Thin" w:hAnsi="Helvetica Neue Thin"/>
        </w:rPr>
        <w:t xml:space="preserve">Canvas, </w:t>
      </w:r>
      <w:r>
        <w:rPr>
          <w:rFonts w:ascii="Helvetica Neue Thin" w:hAnsi="Helvetica Neue Thin"/>
        </w:rPr>
        <w:t>6</w:t>
      </w:r>
      <w:r w:rsidR="001F1F89" w:rsidRPr="006E797F">
        <w:rPr>
          <w:rFonts w:ascii="Helvetica Neue Thin" w:hAnsi="Helvetica Neue Thin"/>
        </w:rPr>
        <w:t>:30pm</w:t>
      </w:r>
      <w:r w:rsidR="004F5101" w:rsidRPr="006E797F">
        <w:rPr>
          <w:rFonts w:ascii="Helvetica Neue Thin" w:hAnsi="Helvetica Neue Thin"/>
        </w:rPr>
        <w:t>)</w:t>
      </w:r>
    </w:p>
    <w:p w14:paraId="7DDBDF6D" w14:textId="77777777" w:rsidR="00836201" w:rsidRPr="006E797F" w:rsidRDefault="00836201" w:rsidP="00B32515">
      <w:pPr>
        <w:rPr>
          <w:rFonts w:ascii="Helvetica Neue Thin" w:hAnsi="Helvetica Neue Thin"/>
        </w:rPr>
      </w:pPr>
    </w:p>
    <w:p w14:paraId="5B917374" w14:textId="5AEBCA7A" w:rsidR="00A90771" w:rsidRPr="006E797F" w:rsidRDefault="00BD26B2" w:rsidP="00B32515">
      <w:pPr>
        <w:rPr>
          <w:rFonts w:ascii="Helvetica Neue Thin" w:hAnsi="Helvetica Neue Thin"/>
        </w:rPr>
      </w:pPr>
      <w:r w:rsidRPr="006E797F">
        <w:rPr>
          <w:rFonts w:ascii="Helvetica Neue Thin" w:hAnsi="Helvetica Neue Thin"/>
        </w:rPr>
        <w:t xml:space="preserve">Week </w:t>
      </w:r>
      <w:r w:rsidR="00CA7349" w:rsidRPr="006E797F">
        <w:rPr>
          <w:rFonts w:ascii="Helvetica Neue Thin" w:hAnsi="Helvetica Neue Thin"/>
        </w:rPr>
        <w:t>5</w:t>
      </w:r>
      <w:r w:rsidR="00CA7349" w:rsidRPr="006E797F">
        <w:rPr>
          <w:rFonts w:ascii="Helvetica Neue Thin" w:hAnsi="Helvetica Neue Thin"/>
        </w:rPr>
        <w:tab/>
      </w:r>
      <w:r w:rsidR="00FB30D5">
        <w:rPr>
          <w:rFonts w:ascii="Helvetica Neue Thin" w:hAnsi="Helvetica Neue Thin"/>
        </w:rPr>
        <w:t>T</w:t>
      </w:r>
      <w:r w:rsidR="00622073" w:rsidRPr="006E797F">
        <w:rPr>
          <w:rFonts w:ascii="Helvetica Neue Thin" w:hAnsi="Helvetica Neue Thin"/>
        </w:rPr>
        <w:t>1/</w:t>
      </w:r>
      <w:r w:rsidR="00FB30D5">
        <w:rPr>
          <w:rFonts w:ascii="Helvetica Neue Thin" w:hAnsi="Helvetica Neue Thin"/>
        </w:rPr>
        <w:t>30</w:t>
      </w:r>
      <w:r w:rsidR="00622073" w:rsidRPr="006E797F">
        <w:rPr>
          <w:rFonts w:ascii="Helvetica Neue Thin" w:hAnsi="Helvetica Neue Thin"/>
        </w:rPr>
        <w:tab/>
      </w:r>
      <w:r w:rsidR="00A90771" w:rsidRPr="006E797F">
        <w:rPr>
          <w:rFonts w:ascii="Helvetica Neue Thin" w:hAnsi="Helvetica Neue Thin"/>
        </w:rPr>
        <w:t xml:space="preserve"> </w:t>
      </w:r>
      <w:r w:rsidR="00AF0D81" w:rsidRPr="006E797F">
        <w:rPr>
          <w:rFonts w:ascii="Helvetica Neue Thin" w:hAnsi="Helvetica Neue Thin"/>
        </w:rPr>
        <w:tab/>
        <w:t>Kane, Milk Black Carbon</w:t>
      </w:r>
    </w:p>
    <w:p w14:paraId="13AFDA1D" w14:textId="44CB46DF" w:rsidR="00A90771" w:rsidRPr="006E797F" w:rsidRDefault="003249BF" w:rsidP="00FB30D5">
      <w:pPr>
        <w:ind w:left="720" w:firstLine="720"/>
        <w:rPr>
          <w:rFonts w:ascii="Helvetica Neue Thin" w:hAnsi="Helvetica Neue Thin"/>
        </w:rPr>
      </w:pPr>
      <w:r>
        <w:rPr>
          <w:rFonts w:ascii="Helvetica Neue Thin" w:hAnsi="Helvetica Neue Thin"/>
        </w:rPr>
        <w:t>W1/31</w:t>
      </w:r>
      <w:r w:rsidR="00622073" w:rsidRPr="006E797F">
        <w:rPr>
          <w:rFonts w:ascii="Helvetica Neue Thin" w:hAnsi="Helvetica Neue Thin"/>
        </w:rPr>
        <w:tab/>
      </w:r>
      <w:r w:rsidR="00622073" w:rsidRPr="006E797F">
        <w:rPr>
          <w:rFonts w:ascii="Helvetica Neue Thin" w:hAnsi="Helvetica Neue Thin"/>
        </w:rPr>
        <w:tab/>
      </w:r>
      <w:r w:rsidR="00FB30D5" w:rsidRPr="006E797F">
        <w:rPr>
          <w:rFonts w:ascii="Helvetica Neue Thin" w:hAnsi="Helvetica Neue Thin"/>
        </w:rPr>
        <w:t xml:space="preserve">Joan Naviyuk Kane Public Reading, </w:t>
      </w:r>
      <w:r w:rsidR="00FB30D5">
        <w:rPr>
          <w:rFonts w:ascii="Helvetica Neue Thin" w:hAnsi="Helvetica Neue Thin"/>
        </w:rPr>
        <w:t>5</w:t>
      </w:r>
      <w:r w:rsidR="00FB30D5" w:rsidRPr="006E797F">
        <w:rPr>
          <w:rFonts w:ascii="Helvetica Neue Thin" w:hAnsi="Helvetica Neue Thin"/>
        </w:rPr>
        <w:t>:30pm</w:t>
      </w:r>
    </w:p>
    <w:p w14:paraId="3F454B77" w14:textId="1A310FD9" w:rsidR="00FB30D5" w:rsidRPr="006E797F" w:rsidRDefault="003249BF" w:rsidP="00FB30D5">
      <w:pPr>
        <w:ind w:left="720" w:firstLine="720"/>
        <w:rPr>
          <w:rFonts w:ascii="Helvetica Neue Thin" w:hAnsi="Helvetica Neue Thin"/>
        </w:rPr>
      </w:pPr>
      <w:r>
        <w:rPr>
          <w:rFonts w:ascii="Helvetica Neue Thin" w:hAnsi="Helvetica Neue Thin"/>
        </w:rPr>
        <w:t>Th</w:t>
      </w:r>
      <w:r w:rsidR="00622073" w:rsidRPr="006E797F">
        <w:rPr>
          <w:rFonts w:ascii="Helvetica Neue Thin" w:hAnsi="Helvetica Neue Thin"/>
        </w:rPr>
        <w:t>2/</w:t>
      </w:r>
      <w:r>
        <w:rPr>
          <w:rFonts w:ascii="Helvetica Neue Thin" w:hAnsi="Helvetica Neue Thin"/>
        </w:rPr>
        <w:t>1</w:t>
      </w:r>
      <w:r w:rsidR="00622073" w:rsidRPr="006E797F">
        <w:rPr>
          <w:rFonts w:ascii="Helvetica Neue Thin" w:hAnsi="Helvetica Neue Thin"/>
        </w:rPr>
        <w:tab/>
      </w:r>
      <w:r w:rsidR="00622073" w:rsidRPr="006E797F">
        <w:rPr>
          <w:rFonts w:ascii="Helvetica Neue Thin" w:hAnsi="Helvetica Neue Thin"/>
        </w:rPr>
        <w:tab/>
      </w:r>
      <w:r w:rsidR="00FB30D5" w:rsidRPr="006E797F">
        <w:rPr>
          <w:rFonts w:ascii="Helvetica Neue Thin" w:hAnsi="Helvetica Neue Thin"/>
        </w:rPr>
        <w:t>Kane, Milk Black Carbon</w:t>
      </w:r>
    </w:p>
    <w:p w14:paraId="588B9506" w14:textId="6739B2B9" w:rsidR="00B47F15" w:rsidRPr="006E797F" w:rsidRDefault="00FB30D5" w:rsidP="00FB30D5">
      <w:pPr>
        <w:ind w:left="720" w:firstLine="720"/>
        <w:rPr>
          <w:rFonts w:ascii="Helvetica Neue Thin" w:hAnsi="Helvetica Neue Thin"/>
        </w:rPr>
      </w:pPr>
      <w:r w:rsidRPr="006E797F">
        <w:rPr>
          <w:rFonts w:ascii="Helvetica Neue Thin" w:hAnsi="Helvetica Neue Thin"/>
        </w:rPr>
        <w:tab/>
      </w:r>
      <w:r w:rsidRPr="006E797F">
        <w:rPr>
          <w:rFonts w:ascii="Helvetica Neue Thin" w:hAnsi="Helvetica Neue Thin"/>
        </w:rPr>
        <w:tab/>
        <w:t xml:space="preserve">Joan Naviyuk Kane Class Visit </w:t>
      </w:r>
    </w:p>
    <w:p w14:paraId="71043FBA" w14:textId="77777777" w:rsidR="007B3353" w:rsidRPr="006E797F" w:rsidRDefault="007B3353" w:rsidP="00A90771">
      <w:pPr>
        <w:rPr>
          <w:rFonts w:ascii="Helvetica Neue Thin" w:hAnsi="Helvetica Neue Thin"/>
          <w:vertAlign w:val="subscript"/>
        </w:rPr>
      </w:pPr>
    </w:p>
    <w:p w14:paraId="7BEE85BA" w14:textId="18B84A3A" w:rsidR="00A90771" w:rsidRPr="006E797F" w:rsidRDefault="00836201" w:rsidP="00A90771">
      <w:pPr>
        <w:rPr>
          <w:rFonts w:ascii="Helvetica Neue Thin" w:hAnsi="Helvetica Neue Thin"/>
          <w:vertAlign w:val="subscript"/>
        </w:rPr>
      </w:pPr>
      <w:r w:rsidRPr="006E797F">
        <w:rPr>
          <w:rFonts w:ascii="Helvetica Neue Thin" w:hAnsi="Helvetica Neue Thin"/>
          <w:vertAlign w:val="subscript"/>
        </w:rPr>
        <w:t>-COLONIALISM-</w:t>
      </w:r>
    </w:p>
    <w:p w14:paraId="26672B5C" w14:textId="6C898D23" w:rsidR="00A90771" w:rsidRPr="006E797F" w:rsidRDefault="00BD26B2" w:rsidP="00A90771">
      <w:pPr>
        <w:rPr>
          <w:rFonts w:ascii="Helvetica Neue Thin" w:hAnsi="Helvetica Neue Thin"/>
          <w:vertAlign w:val="subscript"/>
        </w:rPr>
      </w:pPr>
      <w:r w:rsidRPr="006E797F">
        <w:rPr>
          <w:rFonts w:ascii="Helvetica Neue Thin" w:hAnsi="Helvetica Neue Thin"/>
        </w:rPr>
        <w:t xml:space="preserve">Week </w:t>
      </w:r>
      <w:r w:rsidR="00CA7349" w:rsidRPr="006E797F">
        <w:rPr>
          <w:rFonts w:ascii="Helvetica Neue Thin" w:hAnsi="Helvetica Neue Thin"/>
        </w:rPr>
        <w:t>6</w:t>
      </w:r>
      <w:r w:rsidR="00CA7349" w:rsidRPr="006E797F">
        <w:rPr>
          <w:rFonts w:ascii="Helvetica Neue Thin" w:hAnsi="Helvetica Neue Thin"/>
        </w:rPr>
        <w:tab/>
      </w:r>
      <w:r w:rsidR="00FB30D5">
        <w:rPr>
          <w:rFonts w:ascii="Helvetica Neue Thin" w:hAnsi="Helvetica Neue Thin"/>
        </w:rPr>
        <w:t>T</w:t>
      </w:r>
      <w:r w:rsidR="00A03D55" w:rsidRPr="006E797F">
        <w:rPr>
          <w:rFonts w:ascii="Helvetica Neue Thin" w:hAnsi="Helvetica Neue Thin"/>
        </w:rPr>
        <w:t>2</w:t>
      </w:r>
      <w:r w:rsidR="00AD55A3">
        <w:rPr>
          <w:rFonts w:ascii="Helvetica Neue Thin" w:hAnsi="Helvetica Neue Thin"/>
        </w:rPr>
        <w:t>/</w:t>
      </w:r>
      <w:r w:rsidR="00FB30D5">
        <w:rPr>
          <w:rFonts w:ascii="Helvetica Neue Thin" w:hAnsi="Helvetica Neue Thin"/>
        </w:rPr>
        <w:t>6</w:t>
      </w:r>
      <w:r w:rsidR="00A03D55" w:rsidRPr="006E797F">
        <w:rPr>
          <w:rFonts w:ascii="Helvetica Neue Thin" w:hAnsi="Helvetica Neue Thin"/>
        </w:rPr>
        <w:tab/>
      </w:r>
      <w:r w:rsidR="00A03D55" w:rsidRPr="006E797F">
        <w:rPr>
          <w:rFonts w:ascii="Helvetica Neue Thin" w:hAnsi="Helvetica Neue Thin"/>
        </w:rPr>
        <w:tab/>
      </w:r>
      <w:r w:rsidR="00AF0D81" w:rsidRPr="006E797F">
        <w:rPr>
          <w:rFonts w:ascii="Helvetica Neue Thin" w:hAnsi="Helvetica Neue Thin"/>
        </w:rPr>
        <w:t>Native Studies Keywords, “Colonialism”</w:t>
      </w:r>
    </w:p>
    <w:p w14:paraId="4AECEC62" w14:textId="100FE5A2" w:rsidR="00AE570A" w:rsidRPr="006E797F" w:rsidRDefault="00AF0D81" w:rsidP="001D31CF">
      <w:pPr>
        <w:ind w:left="2160" w:firstLine="720"/>
        <w:rPr>
          <w:rFonts w:ascii="Helvetica Neue Thin" w:hAnsi="Helvetica Neue Thin"/>
        </w:rPr>
      </w:pPr>
      <w:r w:rsidRPr="006E797F">
        <w:rPr>
          <w:rFonts w:ascii="Helvetica Neue Thin" w:hAnsi="Helvetica Neue Thin"/>
        </w:rPr>
        <w:t>Manjapra, from Colonialism in a Global Perspective</w:t>
      </w:r>
    </w:p>
    <w:p w14:paraId="4D6C7239" w14:textId="3FEE6B22" w:rsidR="00A03D55" w:rsidRDefault="00AD55A3" w:rsidP="00A90771">
      <w:pPr>
        <w:ind w:left="720" w:firstLine="720"/>
        <w:rPr>
          <w:rFonts w:ascii="Helvetica Neue Thin" w:hAnsi="Helvetica Neue Thin"/>
        </w:rPr>
      </w:pPr>
      <w:r>
        <w:rPr>
          <w:rFonts w:ascii="Helvetica Neue Thin" w:hAnsi="Helvetica Neue Thin"/>
        </w:rPr>
        <w:t>W</w:t>
      </w:r>
      <w:r w:rsidR="00A03D55" w:rsidRPr="006E797F">
        <w:rPr>
          <w:rFonts w:ascii="Helvetica Neue Thin" w:hAnsi="Helvetica Neue Thin"/>
        </w:rPr>
        <w:t>2/</w:t>
      </w:r>
      <w:r>
        <w:rPr>
          <w:rFonts w:ascii="Helvetica Neue Thin" w:hAnsi="Helvetica Neue Thin"/>
        </w:rPr>
        <w:t>7</w:t>
      </w:r>
      <w:r w:rsidR="00A03D55" w:rsidRPr="006E797F">
        <w:rPr>
          <w:rFonts w:ascii="Helvetica Neue Thin" w:hAnsi="Helvetica Neue Thin"/>
        </w:rPr>
        <w:tab/>
      </w:r>
      <w:r w:rsidR="00A03D55" w:rsidRPr="006E797F">
        <w:rPr>
          <w:rFonts w:ascii="Helvetica Neue Thin" w:hAnsi="Helvetica Neue Thin"/>
        </w:rPr>
        <w:tab/>
      </w:r>
      <w:r w:rsidR="00FB30D5">
        <w:rPr>
          <w:rFonts w:ascii="Helvetica Neue Thin" w:hAnsi="Helvetica Neue Thin"/>
        </w:rPr>
        <w:t>Optional Group Work Time</w:t>
      </w:r>
      <w:r w:rsidR="00FB30D5" w:rsidRPr="006E797F">
        <w:rPr>
          <w:rFonts w:ascii="Helvetica Neue Thin" w:hAnsi="Helvetica Neue Thin"/>
        </w:rPr>
        <w:t xml:space="preserve"> </w:t>
      </w:r>
    </w:p>
    <w:p w14:paraId="29A1A57F" w14:textId="10BE76FB" w:rsidR="00640B1B" w:rsidRPr="006E797F" w:rsidRDefault="00640B1B" w:rsidP="00FB30D5">
      <w:pPr>
        <w:ind w:left="720" w:firstLine="720"/>
        <w:rPr>
          <w:rFonts w:ascii="Helvetica Neue Thin" w:hAnsi="Helvetica Neue Thin"/>
        </w:rPr>
      </w:pPr>
      <w:r>
        <w:rPr>
          <w:rFonts w:ascii="Helvetica Neue Thin" w:hAnsi="Helvetica Neue Thin"/>
        </w:rPr>
        <w:t>Th2/8</w:t>
      </w:r>
      <w:r>
        <w:rPr>
          <w:rFonts w:ascii="Helvetica Neue Thin" w:hAnsi="Helvetica Neue Thin"/>
        </w:rPr>
        <w:tab/>
      </w:r>
      <w:r>
        <w:rPr>
          <w:rFonts w:ascii="Helvetica Neue Thin" w:hAnsi="Helvetica Neue Thin"/>
        </w:rPr>
        <w:tab/>
      </w:r>
      <w:r w:rsidR="00FB30D5" w:rsidRPr="006E797F">
        <w:rPr>
          <w:rFonts w:ascii="Helvetica Neue Thin" w:hAnsi="Helvetica Neue Thin"/>
        </w:rPr>
        <w:t>Wolfe, from “Settler Colonialism”</w:t>
      </w:r>
    </w:p>
    <w:p w14:paraId="53215FF7" w14:textId="14C35038" w:rsidR="00836201" w:rsidRPr="00AD55A3" w:rsidRDefault="00074418" w:rsidP="00FB30D5">
      <w:pPr>
        <w:ind w:left="2160" w:firstLine="720"/>
        <w:rPr>
          <w:rFonts w:ascii="Helvetica Neue Thin" w:hAnsi="Helvetica Neue Thin"/>
        </w:rPr>
      </w:pPr>
      <w:r w:rsidRPr="006E797F">
        <w:rPr>
          <w:rFonts w:ascii="Helvetica Neue Thin" w:hAnsi="Helvetica Neue Thin"/>
          <w:u w:val="single"/>
        </w:rPr>
        <w:t>Keyword Annotated Bibliography Due</w:t>
      </w:r>
      <w:r w:rsidR="00AD55A3">
        <w:rPr>
          <w:rFonts w:ascii="Helvetica Neue Thin" w:hAnsi="Helvetica Neue Thin"/>
        </w:rPr>
        <w:t xml:space="preserve"> (Canvas </w:t>
      </w:r>
      <w:r w:rsidR="00FB30D5">
        <w:rPr>
          <w:rFonts w:ascii="Helvetica Neue Thin" w:hAnsi="Helvetica Neue Thin"/>
        </w:rPr>
        <w:t>6</w:t>
      </w:r>
      <w:r w:rsidR="00AD55A3">
        <w:rPr>
          <w:rFonts w:ascii="Helvetica Neue Thin" w:hAnsi="Helvetica Neue Thin"/>
        </w:rPr>
        <w:t>:30pm)</w:t>
      </w:r>
    </w:p>
    <w:p w14:paraId="69150A6F" w14:textId="77777777" w:rsidR="007B3353" w:rsidRPr="006E797F" w:rsidRDefault="007B3353" w:rsidP="007B3353">
      <w:pPr>
        <w:ind w:left="720" w:firstLine="720"/>
        <w:rPr>
          <w:rFonts w:ascii="Helvetica Neue Thin" w:hAnsi="Helvetica Neue Thin"/>
        </w:rPr>
      </w:pPr>
    </w:p>
    <w:p w14:paraId="5E04D162" w14:textId="1E686614" w:rsidR="00A90771" w:rsidRPr="006E797F" w:rsidRDefault="00BD26B2" w:rsidP="00A90771">
      <w:pPr>
        <w:rPr>
          <w:rFonts w:ascii="Helvetica Neue Thin" w:hAnsi="Helvetica Neue Thin"/>
        </w:rPr>
      </w:pPr>
      <w:r w:rsidRPr="006E797F">
        <w:rPr>
          <w:rFonts w:ascii="Helvetica Neue Thin" w:hAnsi="Helvetica Neue Thin"/>
        </w:rPr>
        <w:t xml:space="preserve">Week </w:t>
      </w:r>
      <w:r w:rsidR="00CA7349" w:rsidRPr="006E797F">
        <w:rPr>
          <w:rFonts w:ascii="Helvetica Neue Thin" w:hAnsi="Helvetica Neue Thin"/>
        </w:rPr>
        <w:t>7</w:t>
      </w:r>
      <w:r w:rsidR="00CA7349" w:rsidRPr="006E797F">
        <w:rPr>
          <w:rFonts w:ascii="Helvetica Neue Thin" w:hAnsi="Helvetica Neue Thin"/>
        </w:rPr>
        <w:tab/>
      </w:r>
      <w:r w:rsidR="00196303">
        <w:rPr>
          <w:rFonts w:ascii="Helvetica Neue Thin" w:hAnsi="Helvetica Neue Thin"/>
        </w:rPr>
        <w:t>T</w:t>
      </w:r>
      <w:r w:rsidR="00A03D55" w:rsidRPr="006E797F">
        <w:rPr>
          <w:rFonts w:ascii="Helvetica Neue Thin" w:hAnsi="Helvetica Neue Thin"/>
        </w:rPr>
        <w:t>2/1</w:t>
      </w:r>
      <w:r w:rsidR="00196303">
        <w:rPr>
          <w:rFonts w:ascii="Helvetica Neue Thin" w:hAnsi="Helvetica Neue Thin"/>
        </w:rPr>
        <w:t>3</w:t>
      </w:r>
      <w:r w:rsidR="00A03D55" w:rsidRPr="006E797F">
        <w:rPr>
          <w:rFonts w:ascii="Helvetica Neue Thin" w:hAnsi="Helvetica Neue Thin"/>
        </w:rPr>
        <w:tab/>
      </w:r>
      <w:r w:rsidR="00A03D55" w:rsidRPr="006E797F">
        <w:rPr>
          <w:rFonts w:ascii="Helvetica Neue Thin" w:hAnsi="Helvetica Neue Thin"/>
        </w:rPr>
        <w:tab/>
      </w:r>
      <w:r w:rsidR="007B3353" w:rsidRPr="006E797F">
        <w:rPr>
          <w:rFonts w:ascii="Helvetica Neue Thin" w:hAnsi="Helvetica Neue Thin"/>
        </w:rPr>
        <w:t xml:space="preserve">Goeman, “Disrupting a Settler Colonial Grammar of Place” </w:t>
      </w:r>
    </w:p>
    <w:p w14:paraId="160CDB95" w14:textId="7F5A1C9D" w:rsidR="00AE570A" w:rsidRPr="006E797F" w:rsidRDefault="00AD55A3" w:rsidP="006074C1">
      <w:pPr>
        <w:ind w:left="720" w:firstLine="720"/>
        <w:rPr>
          <w:rFonts w:ascii="Helvetica Neue Thin" w:hAnsi="Helvetica Neue Thin"/>
        </w:rPr>
      </w:pPr>
      <w:r>
        <w:rPr>
          <w:rFonts w:ascii="Helvetica Neue Thin" w:hAnsi="Helvetica Neue Thin"/>
        </w:rPr>
        <w:t>W</w:t>
      </w:r>
      <w:r w:rsidR="00A03D55" w:rsidRPr="006E797F">
        <w:rPr>
          <w:rFonts w:ascii="Helvetica Neue Thin" w:hAnsi="Helvetica Neue Thin"/>
        </w:rPr>
        <w:t>2/1</w:t>
      </w:r>
      <w:r>
        <w:rPr>
          <w:rFonts w:ascii="Helvetica Neue Thin" w:hAnsi="Helvetica Neue Thin"/>
        </w:rPr>
        <w:t>4</w:t>
      </w:r>
      <w:r w:rsidR="007B3353" w:rsidRPr="006E797F">
        <w:rPr>
          <w:rFonts w:ascii="Helvetica Neue Thin" w:hAnsi="Helvetica Neue Thin"/>
        </w:rPr>
        <w:tab/>
      </w:r>
      <w:r>
        <w:rPr>
          <w:rFonts w:ascii="Helvetica Neue Thin" w:hAnsi="Helvetica Neue Thin"/>
        </w:rPr>
        <w:tab/>
      </w:r>
      <w:r w:rsidR="00196303" w:rsidRPr="006E797F">
        <w:rPr>
          <w:rFonts w:ascii="Helvetica Neue Thin" w:hAnsi="Helvetica Neue Thin"/>
        </w:rPr>
        <w:t>Additional Keyword Office Hours</w:t>
      </w:r>
    </w:p>
    <w:p w14:paraId="1879702B" w14:textId="706F77F6" w:rsidR="001D31CF" w:rsidRPr="006E797F" w:rsidRDefault="00AD55A3" w:rsidP="001D31CF">
      <w:pPr>
        <w:ind w:left="720" w:firstLine="720"/>
        <w:rPr>
          <w:rFonts w:ascii="Helvetica Neue Thin" w:hAnsi="Helvetica Neue Thin"/>
        </w:rPr>
      </w:pPr>
      <w:r>
        <w:rPr>
          <w:rFonts w:ascii="Helvetica Neue Thin" w:hAnsi="Helvetica Neue Thin"/>
        </w:rPr>
        <w:t>Th</w:t>
      </w:r>
      <w:r w:rsidR="00A03D55" w:rsidRPr="006E797F">
        <w:rPr>
          <w:rFonts w:ascii="Helvetica Neue Thin" w:hAnsi="Helvetica Neue Thin"/>
        </w:rPr>
        <w:t>2/1</w:t>
      </w:r>
      <w:r>
        <w:rPr>
          <w:rFonts w:ascii="Helvetica Neue Thin" w:hAnsi="Helvetica Neue Thin"/>
        </w:rPr>
        <w:t>5</w:t>
      </w:r>
      <w:r w:rsidR="00A03D55" w:rsidRPr="006E797F">
        <w:rPr>
          <w:rFonts w:ascii="Helvetica Neue Thin" w:hAnsi="Helvetica Neue Thin"/>
        </w:rPr>
        <w:tab/>
      </w:r>
      <w:r w:rsidR="00196303" w:rsidRPr="006E797F">
        <w:rPr>
          <w:rFonts w:ascii="Helvetica Neue Thin" w:hAnsi="Helvetica Neue Thin"/>
        </w:rPr>
        <w:t>Mbembe, “Necropolitics”</w:t>
      </w:r>
    </w:p>
    <w:p w14:paraId="0BF612B1" w14:textId="77777777" w:rsidR="001D31CF" w:rsidRPr="006E797F" w:rsidRDefault="001D31CF" w:rsidP="001D31CF">
      <w:pPr>
        <w:ind w:left="720" w:firstLine="720"/>
        <w:rPr>
          <w:rFonts w:ascii="Helvetica Neue Thin" w:hAnsi="Helvetica Neue Thin"/>
        </w:rPr>
      </w:pPr>
    </w:p>
    <w:p w14:paraId="39691C49" w14:textId="5DDECB85" w:rsidR="001D31CF" w:rsidRPr="006E797F" w:rsidRDefault="001D31CF" w:rsidP="00B32515">
      <w:pPr>
        <w:rPr>
          <w:rFonts w:ascii="Helvetica Neue Thin" w:hAnsi="Helvetica Neue Thin"/>
        </w:rPr>
      </w:pPr>
      <w:r w:rsidRPr="006E797F">
        <w:rPr>
          <w:rFonts w:ascii="Helvetica Neue Thin" w:hAnsi="Helvetica Neue Thin"/>
        </w:rPr>
        <w:t>Week 8</w:t>
      </w:r>
      <w:r w:rsidRPr="006E797F">
        <w:rPr>
          <w:rFonts w:ascii="Helvetica Neue Thin" w:hAnsi="Helvetica Neue Thin"/>
        </w:rPr>
        <w:tab/>
      </w:r>
      <w:r w:rsidR="00385C1F">
        <w:rPr>
          <w:rFonts w:ascii="Helvetica Neue Thin" w:hAnsi="Helvetica Neue Thin"/>
        </w:rPr>
        <w:t>T</w:t>
      </w:r>
      <w:r w:rsidR="00AD55A3">
        <w:rPr>
          <w:rFonts w:ascii="Helvetica Neue Thin" w:hAnsi="Helvetica Neue Thin"/>
        </w:rPr>
        <w:t>2</w:t>
      </w:r>
      <w:r w:rsidRPr="006E797F">
        <w:rPr>
          <w:rFonts w:ascii="Helvetica Neue Thin" w:hAnsi="Helvetica Neue Thin"/>
        </w:rPr>
        <w:t>/</w:t>
      </w:r>
      <w:r w:rsidR="00385C1F">
        <w:rPr>
          <w:rFonts w:ascii="Helvetica Neue Thin" w:hAnsi="Helvetica Neue Thin"/>
        </w:rPr>
        <w:t>20</w:t>
      </w:r>
      <w:r w:rsidRPr="006E797F">
        <w:rPr>
          <w:rFonts w:ascii="Helvetica Neue Thin" w:hAnsi="Helvetica Neue Thin"/>
        </w:rPr>
        <w:tab/>
      </w:r>
      <w:r w:rsidRPr="006E797F">
        <w:rPr>
          <w:rFonts w:ascii="Helvetica Neue Thin" w:hAnsi="Helvetica Neue Thin"/>
        </w:rPr>
        <w:tab/>
        <w:t>Said, After the Last Sky</w:t>
      </w:r>
    </w:p>
    <w:p w14:paraId="5D3ACCA5" w14:textId="6D883D8A" w:rsidR="001D31CF" w:rsidRDefault="001D31CF" w:rsidP="00B32515">
      <w:pPr>
        <w:rPr>
          <w:rFonts w:ascii="Helvetica Neue Thin" w:hAnsi="Helvetica Neue Thin"/>
        </w:rPr>
      </w:pPr>
      <w:r w:rsidRPr="006E797F">
        <w:rPr>
          <w:rFonts w:ascii="Helvetica Neue Thin" w:hAnsi="Helvetica Neue Thin"/>
        </w:rPr>
        <w:tab/>
      </w:r>
      <w:r w:rsidR="00AD55A3">
        <w:rPr>
          <w:rFonts w:ascii="Helvetica Neue Thin" w:hAnsi="Helvetica Neue Thin"/>
        </w:rPr>
        <w:tab/>
        <w:t>W</w:t>
      </w:r>
      <w:r w:rsidRPr="006E797F">
        <w:rPr>
          <w:rFonts w:ascii="Helvetica Neue Thin" w:hAnsi="Helvetica Neue Thin"/>
        </w:rPr>
        <w:t>2/2</w:t>
      </w:r>
      <w:r w:rsidR="00AD55A3">
        <w:rPr>
          <w:rFonts w:ascii="Helvetica Neue Thin" w:hAnsi="Helvetica Neue Thin"/>
        </w:rPr>
        <w:t>1</w:t>
      </w:r>
      <w:r w:rsidR="00AD55A3">
        <w:rPr>
          <w:rFonts w:ascii="Helvetica Neue Thin" w:hAnsi="Helvetica Neue Thin"/>
        </w:rPr>
        <w:tab/>
      </w:r>
      <w:r w:rsidRPr="006E797F">
        <w:rPr>
          <w:rFonts w:ascii="Helvetica Neue Thin" w:hAnsi="Helvetica Neue Thin"/>
        </w:rPr>
        <w:tab/>
      </w:r>
      <w:r w:rsidR="00385C1F">
        <w:rPr>
          <w:rFonts w:ascii="Helvetica Neue Thin" w:hAnsi="Helvetica Neue Thin"/>
        </w:rPr>
        <w:t>Optional Group Work Time</w:t>
      </w:r>
      <w:r w:rsidR="00385C1F" w:rsidRPr="006E797F">
        <w:rPr>
          <w:rFonts w:ascii="Helvetica Neue Thin" w:hAnsi="Helvetica Neue Thin"/>
        </w:rPr>
        <w:t xml:space="preserve"> </w:t>
      </w:r>
    </w:p>
    <w:p w14:paraId="4667E92D" w14:textId="626055B4" w:rsidR="00640B1B" w:rsidRPr="006E797F" w:rsidRDefault="00640B1B" w:rsidP="00B32515">
      <w:pPr>
        <w:rPr>
          <w:rFonts w:ascii="Helvetica Neue Thin" w:hAnsi="Helvetica Neue Thin"/>
        </w:rPr>
      </w:pPr>
      <w:r>
        <w:rPr>
          <w:rFonts w:ascii="Helvetica Neue Thin" w:hAnsi="Helvetica Neue Thin"/>
        </w:rPr>
        <w:tab/>
      </w:r>
      <w:r>
        <w:rPr>
          <w:rFonts w:ascii="Helvetica Neue Thin" w:hAnsi="Helvetica Neue Thin"/>
        </w:rPr>
        <w:tab/>
        <w:t>Th2/22</w:t>
      </w:r>
      <w:r>
        <w:rPr>
          <w:rFonts w:ascii="Helvetica Neue Thin" w:hAnsi="Helvetica Neue Thin"/>
        </w:rPr>
        <w:tab/>
      </w:r>
      <w:r w:rsidR="00385C1F" w:rsidRPr="006E797F">
        <w:rPr>
          <w:rFonts w:ascii="Helvetica Neue Thin" w:hAnsi="Helvetica Neue Thin"/>
        </w:rPr>
        <w:t>Said, After the Last Sky</w:t>
      </w:r>
    </w:p>
    <w:p w14:paraId="0CD3EEC0" w14:textId="0C175833" w:rsidR="001D31CF" w:rsidRPr="006E797F" w:rsidRDefault="001D31CF" w:rsidP="00B32515">
      <w:pPr>
        <w:rPr>
          <w:rFonts w:ascii="Helvetica Neue Thin" w:hAnsi="Helvetica Neue Thin"/>
        </w:rPr>
      </w:pPr>
      <w:r w:rsidRPr="006E797F">
        <w:rPr>
          <w:rFonts w:ascii="Helvetica Neue Thin" w:hAnsi="Helvetica Neue Thin"/>
        </w:rPr>
        <w:tab/>
      </w:r>
      <w:r w:rsidRPr="006E797F">
        <w:rPr>
          <w:rFonts w:ascii="Helvetica Neue Thin" w:hAnsi="Helvetica Neue Thin"/>
        </w:rPr>
        <w:tab/>
      </w:r>
      <w:r w:rsidR="00385C1F">
        <w:rPr>
          <w:rFonts w:ascii="Helvetica Neue Thin" w:hAnsi="Helvetica Neue Thin"/>
        </w:rPr>
        <w:tab/>
      </w:r>
      <w:r w:rsidRPr="006E797F">
        <w:rPr>
          <w:rFonts w:ascii="Helvetica Neue Thin" w:hAnsi="Helvetica Neue Thin"/>
        </w:rPr>
        <w:tab/>
      </w:r>
      <w:r w:rsidRPr="006E797F">
        <w:rPr>
          <w:rFonts w:ascii="Helvetica Neue Thin" w:hAnsi="Helvetica Neue Thin"/>
          <w:u w:val="single"/>
        </w:rPr>
        <w:t>Keyword Draft Due</w:t>
      </w:r>
      <w:r w:rsidRPr="006E797F">
        <w:rPr>
          <w:rFonts w:ascii="Helvetica Neue Thin" w:hAnsi="Helvetica Neue Thin"/>
        </w:rPr>
        <w:t xml:space="preserve"> (Canvas, </w:t>
      </w:r>
      <w:r w:rsidR="00385C1F">
        <w:rPr>
          <w:rFonts w:ascii="Helvetica Neue Thin" w:hAnsi="Helvetica Neue Thin"/>
        </w:rPr>
        <w:t>6</w:t>
      </w:r>
      <w:r w:rsidRPr="006E797F">
        <w:rPr>
          <w:rFonts w:ascii="Helvetica Neue Thin" w:hAnsi="Helvetica Neue Thin"/>
        </w:rPr>
        <w:t>:30pm)</w:t>
      </w:r>
    </w:p>
    <w:p w14:paraId="3E7CFB9E" w14:textId="77777777" w:rsidR="001D31CF" w:rsidRPr="006E797F" w:rsidRDefault="001D31CF" w:rsidP="00B32515">
      <w:pPr>
        <w:rPr>
          <w:rFonts w:ascii="Helvetica Neue Thin" w:hAnsi="Helvetica Neue Thin"/>
          <w:vertAlign w:val="subscript"/>
        </w:rPr>
      </w:pPr>
    </w:p>
    <w:p w14:paraId="2BB25ABB" w14:textId="15BACEB9" w:rsidR="00836201" w:rsidRPr="006E797F" w:rsidRDefault="007B3353" w:rsidP="00B32515">
      <w:pPr>
        <w:rPr>
          <w:rFonts w:ascii="Helvetica Neue Thin" w:hAnsi="Helvetica Neue Thin"/>
          <w:vertAlign w:val="subscript"/>
        </w:rPr>
      </w:pPr>
      <w:r w:rsidRPr="006E797F">
        <w:rPr>
          <w:rFonts w:ascii="Helvetica Neue Thin" w:hAnsi="Helvetica Neue Thin"/>
          <w:vertAlign w:val="subscript"/>
        </w:rPr>
        <w:t>-DECOLONIZATION-</w:t>
      </w:r>
    </w:p>
    <w:p w14:paraId="769DF201" w14:textId="2D8431EF" w:rsidR="00A03D55" w:rsidRPr="006E797F" w:rsidRDefault="00BD26B2" w:rsidP="00B32515">
      <w:pPr>
        <w:rPr>
          <w:rFonts w:ascii="Helvetica Neue Thin" w:hAnsi="Helvetica Neue Thin"/>
          <w:vertAlign w:val="subscript"/>
        </w:rPr>
      </w:pPr>
      <w:r w:rsidRPr="006E797F">
        <w:rPr>
          <w:rFonts w:ascii="Helvetica Neue Thin" w:hAnsi="Helvetica Neue Thin"/>
        </w:rPr>
        <w:t xml:space="preserve">Week </w:t>
      </w:r>
      <w:r w:rsidR="00CA7349" w:rsidRPr="006E797F">
        <w:rPr>
          <w:rFonts w:ascii="Helvetica Neue Thin" w:hAnsi="Helvetica Neue Thin"/>
        </w:rPr>
        <w:t>9</w:t>
      </w:r>
      <w:r w:rsidR="00CA7349" w:rsidRPr="006E797F">
        <w:rPr>
          <w:rFonts w:ascii="Helvetica Neue Thin" w:hAnsi="Helvetica Neue Thin"/>
        </w:rPr>
        <w:tab/>
      </w:r>
      <w:r w:rsidR="00385C1F">
        <w:rPr>
          <w:rFonts w:ascii="Helvetica Neue Thin" w:hAnsi="Helvetica Neue Thin"/>
        </w:rPr>
        <w:t>T</w:t>
      </w:r>
      <w:r w:rsidR="00A03D55" w:rsidRPr="006E797F">
        <w:rPr>
          <w:rFonts w:ascii="Helvetica Neue Thin" w:hAnsi="Helvetica Neue Thin"/>
        </w:rPr>
        <w:t>2/2</w:t>
      </w:r>
      <w:r w:rsidR="00385C1F">
        <w:rPr>
          <w:rFonts w:ascii="Helvetica Neue Thin" w:hAnsi="Helvetica Neue Thin"/>
        </w:rPr>
        <w:t>7</w:t>
      </w:r>
      <w:r w:rsidR="00A03D55" w:rsidRPr="006E797F">
        <w:rPr>
          <w:rFonts w:ascii="Helvetica Neue Thin" w:hAnsi="Helvetica Neue Thin"/>
        </w:rPr>
        <w:tab/>
      </w:r>
      <w:r w:rsidR="00A03D55" w:rsidRPr="006E797F">
        <w:rPr>
          <w:rFonts w:ascii="Helvetica Neue Thin" w:hAnsi="Helvetica Neue Thin"/>
        </w:rPr>
        <w:tab/>
      </w:r>
      <w:r w:rsidR="001D31CF" w:rsidRPr="006E797F">
        <w:rPr>
          <w:rFonts w:ascii="Helvetica Neue Thin" w:hAnsi="Helvetica Neue Thin"/>
        </w:rPr>
        <w:t>Smith, from Decolonizing Methodologies</w:t>
      </w:r>
    </w:p>
    <w:p w14:paraId="3F5D541E" w14:textId="05F81E65" w:rsidR="00AD55A3" w:rsidRDefault="00AD55A3" w:rsidP="00AD55A3">
      <w:pPr>
        <w:ind w:left="720" w:firstLine="720"/>
        <w:rPr>
          <w:rFonts w:ascii="Helvetica Neue Thin" w:hAnsi="Helvetica Neue Thin"/>
        </w:rPr>
      </w:pPr>
      <w:r>
        <w:rPr>
          <w:rFonts w:ascii="Helvetica Neue Thin" w:hAnsi="Helvetica Neue Thin"/>
        </w:rPr>
        <w:t>W</w:t>
      </w:r>
      <w:r w:rsidR="00A03D55" w:rsidRPr="006E797F">
        <w:rPr>
          <w:rFonts w:ascii="Helvetica Neue Thin" w:hAnsi="Helvetica Neue Thin"/>
        </w:rPr>
        <w:t>2/2</w:t>
      </w:r>
      <w:r>
        <w:rPr>
          <w:rFonts w:ascii="Helvetica Neue Thin" w:hAnsi="Helvetica Neue Thin"/>
        </w:rPr>
        <w:t>8</w:t>
      </w:r>
      <w:r w:rsidR="00A03D55" w:rsidRPr="006E797F">
        <w:rPr>
          <w:rFonts w:ascii="Helvetica Neue Thin" w:hAnsi="Helvetica Neue Thin"/>
        </w:rPr>
        <w:tab/>
      </w:r>
      <w:r>
        <w:rPr>
          <w:rFonts w:ascii="Helvetica Neue Thin" w:hAnsi="Helvetica Neue Thin"/>
        </w:rPr>
        <w:tab/>
      </w:r>
      <w:r w:rsidR="00385C1F">
        <w:rPr>
          <w:rFonts w:ascii="Helvetica Neue Thin" w:hAnsi="Helvetica Neue Thin"/>
        </w:rPr>
        <w:t>Optional Group Work Time</w:t>
      </w:r>
      <w:r w:rsidR="00385C1F" w:rsidRPr="006E797F">
        <w:rPr>
          <w:rFonts w:ascii="Helvetica Neue Thin" w:hAnsi="Helvetica Neue Thin"/>
        </w:rPr>
        <w:t xml:space="preserve"> </w:t>
      </w:r>
    </w:p>
    <w:p w14:paraId="4D990B96" w14:textId="07946206" w:rsidR="00640B1B" w:rsidRPr="00385C1F" w:rsidRDefault="00640B1B" w:rsidP="00385C1F">
      <w:pPr>
        <w:ind w:left="720" w:firstLine="720"/>
        <w:rPr>
          <w:rFonts w:ascii="Helvetica Neue Thin" w:hAnsi="Helvetica Neue Thin"/>
        </w:rPr>
      </w:pPr>
      <w:r>
        <w:rPr>
          <w:rFonts w:ascii="Helvetica Neue Thin" w:hAnsi="Helvetica Neue Thin"/>
        </w:rPr>
        <w:t>Th2/29</w:t>
      </w:r>
      <w:r>
        <w:rPr>
          <w:rFonts w:ascii="Helvetica Neue Thin" w:hAnsi="Helvetica Neue Thin"/>
        </w:rPr>
        <w:tab/>
      </w:r>
      <w:r w:rsidR="00385C1F">
        <w:rPr>
          <w:rFonts w:ascii="Helvetica Neue Thin" w:hAnsi="Helvetica Neue Thin"/>
        </w:rPr>
        <w:t>T</w:t>
      </w:r>
      <w:r w:rsidR="00385C1F" w:rsidRPr="006E797F">
        <w:rPr>
          <w:rFonts w:ascii="Helvetica Neue Thin" w:hAnsi="Helvetica Neue Thin"/>
        </w:rPr>
        <w:t xml:space="preserve">uck and Yang, “Decolonization is Not a Metaphor” </w:t>
      </w:r>
    </w:p>
    <w:p w14:paraId="0E3B52C2" w14:textId="5175A78F" w:rsidR="007B3353" w:rsidRPr="006E797F" w:rsidRDefault="00385C1F" w:rsidP="007B3353">
      <w:pPr>
        <w:ind w:left="720" w:firstLine="720"/>
        <w:rPr>
          <w:rFonts w:ascii="Helvetica Neue Thin" w:hAnsi="Helvetica Neue Thin"/>
        </w:rPr>
      </w:pPr>
      <w:r>
        <w:rPr>
          <w:rFonts w:ascii="Helvetica Neue Thin" w:hAnsi="Helvetica Neue Thin"/>
        </w:rPr>
        <w:tab/>
      </w:r>
      <w:r w:rsidR="00C9248D" w:rsidRPr="006E797F">
        <w:rPr>
          <w:rFonts w:ascii="Helvetica Neue Thin" w:hAnsi="Helvetica Neue Thin"/>
        </w:rPr>
        <w:tab/>
      </w:r>
      <w:r w:rsidR="004F5101" w:rsidRPr="006E797F">
        <w:rPr>
          <w:rFonts w:ascii="Helvetica Neue Thin" w:hAnsi="Helvetica Neue Thin"/>
          <w:u w:val="single"/>
        </w:rPr>
        <w:t>Keyword Peer Feedback</w:t>
      </w:r>
      <w:r w:rsidR="00CA7349" w:rsidRPr="006E797F">
        <w:rPr>
          <w:rFonts w:ascii="Helvetica Neue Thin" w:hAnsi="Helvetica Neue Thin"/>
          <w:u w:val="single"/>
        </w:rPr>
        <w:t xml:space="preserve"> Due</w:t>
      </w:r>
      <w:r w:rsidR="004F5101" w:rsidRPr="006E797F">
        <w:rPr>
          <w:rFonts w:ascii="Helvetica Neue Thin" w:hAnsi="Helvetica Neue Thin"/>
        </w:rPr>
        <w:t xml:space="preserve"> (Email, </w:t>
      </w:r>
      <w:r>
        <w:rPr>
          <w:rFonts w:ascii="Helvetica Neue Thin" w:hAnsi="Helvetica Neue Thin"/>
        </w:rPr>
        <w:t>6</w:t>
      </w:r>
      <w:r w:rsidR="001F1F89" w:rsidRPr="006E797F">
        <w:rPr>
          <w:rFonts w:ascii="Helvetica Neue Thin" w:hAnsi="Helvetica Neue Thin"/>
        </w:rPr>
        <w:t>:30pm</w:t>
      </w:r>
      <w:r w:rsidR="004F5101" w:rsidRPr="006E797F">
        <w:rPr>
          <w:rFonts w:ascii="Helvetica Neue Thin" w:hAnsi="Helvetica Neue Thin"/>
        </w:rPr>
        <w:t xml:space="preserve">) </w:t>
      </w:r>
    </w:p>
    <w:p w14:paraId="5D62CFCE" w14:textId="43EAF276" w:rsidR="00310D6E" w:rsidRPr="006E797F" w:rsidRDefault="00310D6E" w:rsidP="00B32515">
      <w:pPr>
        <w:rPr>
          <w:rFonts w:ascii="Helvetica Neue Thin" w:hAnsi="Helvetica Neue Thin"/>
          <w:vertAlign w:val="subscript"/>
        </w:rPr>
      </w:pPr>
    </w:p>
    <w:p w14:paraId="3C2710CC" w14:textId="600379CE" w:rsidR="00EC78D7" w:rsidRPr="006E797F" w:rsidRDefault="00BD26B2" w:rsidP="00EC78D7">
      <w:pPr>
        <w:rPr>
          <w:rFonts w:ascii="Helvetica Neue Thin" w:hAnsi="Helvetica Neue Thin"/>
        </w:rPr>
      </w:pPr>
      <w:r w:rsidRPr="006E797F">
        <w:rPr>
          <w:rFonts w:ascii="Helvetica Neue Thin" w:hAnsi="Helvetica Neue Thin"/>
        </w:rPr>
        <w:t xml:space="preserve">Week </w:t>
      </w:r>
      <w:r w:rsidR="00CA7349" w:rsidRPr="006E797F">
        <w:rPr>
          <w:rFonts w:ascii="Helvetica Neue Thin" w:hAnsi="Helvetica Neue Thin"/>
        </w:rPr>
        <w:t>10</w:t>
      </w:r>
      <w:r w:rsidR="00CA7349" w:rsidRPr="006E797F">
        <w:rPr>
          <w:rFonts w:ascii="Helvetica Neue Thin" w:hAnsi="Helvetica Neue Thin"/>
        </w:rPr>
        <w:tab/>
      </w:r>
      <w:r w:rsidR="00385C1F">
        <w:rPr>
          <w:rFonts w:ascii="Helvetica Neue Thin" w:hAnsi="Helvetica Neue Thin"/>
        </w:rPr>
        <w:t>T</w:t>
      </w:r>
      <w:r w:rsidR="00622073" w:rsidRPr="006E797F">
        <w:rPr>
          <w:rFonts w:ascii="Helvetica Neue Thin" w:hAnsi="Helvetica Neue Thin"/>
        </w:rPr>
        <w:t>3/</w:t>
      </w:r>
      <w:r w:rsidR="00385C1F">
        <w:rPr>
          <w:rFonts w:ascii="Helvetica Neue Thin" w:hAnsi="Helvetica Neue Thin"/>
        </w:rPr>
        <w:t>5</w:t>
      </w:r>
      <w:r w:rsidR="00622073" w:rsidRPr="006E797F">
        <w:rPr>
          <w:rFonts w:ascii="Helvetica Neue Thin" w:hAnsi="Helvetica Neue Thin"/>
        </w:rPr>
        <w:tab/>
      </w:r>
      <w:r w:rsidR="00622073" w:rsidRPr="006E797F">
        <w:rPr>
          <w:rFonts w:ascii="Helvetica Neue Thin" w:hAnsi="Helvetica Neue Thin"/>
        </w:rPr>
        <w:tab/>
      </w:r>
      <w:r w:rsidR="001D31CF" w:rsidRPr="006E797F">
        <w:rPr>
          <w:rFonts w:ascii="Helvetica Neue Thin" w:hAnsi="Helvetica Neue Thin"/>
        </w:rPr>
        <w:t xml:space="preserve">Corntassel, “Re-envisioning Resurgence” </w:t>
      </w:r>
    </w:p>
    <w:p w14:paraId="0C190C45" w14:textId="77777777" w:rsidR="006765CC" w:rsidRPr="006E797F" w:rsidRDefault="006765CC" w:rsidP="00EC78D7">
      <w:pPr>
        <w:rPr>
          <w:rFonts w:ascii="Helvetica Neue Thin" w:hAnsi="Helvetica Neue Thin"/>
        </w:rPr>
      </w:pPr>
    </w:p>
    <w:p w14:paraId="40884E33" w14:textId="1EED2E61" w:rsidR="00BA5218" w:rsidRPr="006E797F" w:rsidRDefault="00EC78D7" w:rsidP="00EC78D7">
      <w:pPr>
        <w:rPr>
          <w:rFonts w:ascii="Helvetica Neue Thin" w:hAnsi="Helvetica Neue Thin"/>
        </w:rPr>
      </w:pPr>
      <w:r w:rsidRPr="006E797F">
        <w:rPr>
          <w:rFonts w:ascii="Helvetica Neue Thin" w:hAnsi="Helvetica Neue Thin"/>
        </w:rPr>
        <w:t>Finals</w:t>
      </w:r>
      <w:r w:rsidRPr="006E797F">
        <w:rPr>
          <w:rFonts w:ascii="Helvetica Neue Thin" w:hAnsi="Helvetica Neue Thin"/>
        </w:rPr>
        <w:tab/>
      </w:r>
      <w:r w:rsidRPr="006E797F">
        <w:rPr>
          <w:rFonts w:ascii="Helvetica Neue Thin" w:hAnsi="Helvetica Neue Thin"/>
        </w:rPr>
        <w:tab/>
      </w:r>
      <w:r w:rsidR="00622073" w:rsidRPr="006E797F">
        <w:rPr>
          <w:rFonts w:ascii="Helvetica Neue Thin" w:hAnsi="Helvetica Neue Thin"/>
        </w:rPr>
        <w:t>Th 3/1</w:t>
      </w:r>
      <w:r w:rsidRPr="006E797F">
        <w:rPr>
          <w:rFonts w:ascii="Helvetica Neue Thin" w:hAnsi="Helvetica Neue Thin"/>
        </w:rPr>
        <w:t>2</w:t>
      </w:r>
      <w:r w:rsidR="00622073" w:rsidRPr="006E797F">
        <w:rPr>
          <w:rFonts w:ascii="Helvetica Neue Thin" w:hAnsi="Helvetica Neue Thin"/>
        </w:rPr>
        <w:tab/>
      </w:r>
      <w:r w:rsidR="00BA5218" w:rsidRPr="006E797F">
        <w:rPr>
          <w:rFonts w:ascii="Helvetica Neue Thin" w:hAnsi="Helvetica Neue Thin"/>
          <w:u w:val="single"/>
        </w:rPr>
        <w:t>Keyword Due</w:t>
      </w:r>
      <w:r w:rsidR="00BA5218" w:rsidRPr="006E797F">
        <w:rPr>
          <w:rFonts w:ascii="Helvetica Neue Thin" w:hAnsi="Helvetica Neue Thin"/>
        </w:rPr>
        <w:t xml:space="preserve"> </w:t>
      </w:r>
    </w:p>
    <w:p w14:paraId="29FEC341" w14:textId="77777777" w:rsidR="00836201" w:rsidRPr="006E797F" w:rsidRDefault="00836201" w:rsidP="00B32515">
      <w:pPr>
        <w:rPr>
          <w:rFonts w:ascii="Helvetica Neue Thin" w:hAnsi="Helvetica Neue Thin"/>
        </w:rPr>
      </w:pPr>
    </w:p>
    <w:p w14:paraId="111C4A4B" w14:textId="77777777" w:rsidR="006074C1" w:rsidRPr="006E797F" w:rsidRDefault="006074C1" w:rsidP="00B32515">
      <w:pPr>
        <w:rPr>
          <w:rFonts w:ascii="Helvetica Neue Thin" w:hAnsi="Helvetica Neue Thin"/>
        </w:rPr>
      </w:pPr>
    </w:p>
    <w:p w14:paraId="51A717E2" w14:textId="45E22E70" w:rsidR="006074C1" w:rsidRPr="005E091B" w:rsidRDefault="003C17BA" w:rsidP="00B32515">
      <w:pPr>
        <w:rPr>
          <w:rFonts w:ascii="Helvetica Neue Thin" w:hAnsi="Helvetica Neue Thin"/>
          <w:b/>
          <w:bCs/>
        </w:rPr>
      </w:pPr>
      <w:r w:rsidRPr="005E091B">
        <w:rPr>
          <w:rFonts w:ascii="Helvetica Neue Thin" w:hAnsi="Helvetica Neue Thin"/>
          <w:b/>
          <w:bCs/>
        </w:rPr>
        <w:t>Other Important Info</w:t>
      </w:r>
      <w:r w:rsidR="00A86F87" w:rsidRPr="005E091B">
        <w:rPr>
          <w:rFonts w:ascii="Helvetica Neue Thin" w:hAnsi="Helvetica Neue Thin"/>
          <w:b/>
          <w:bCs/>
        </w:rPr>
        <w:t xml:space="preserve">rmation </w:t>
      </w:r>
    </w:p>
    <w:p w14:paraId="7D65CFCF" w14:textId="77777777" w:rsidR="006074C1" w:rsidRPr="006E797F" w:rsidRDefault="006074C1" w:rsidP="00B32515">
      <w:pPr>
        <w:rPr>
          <w:rFonts w:ascii="Helvetica Neue Thin" w:hAnsi="Helvetica Neue Thin"/>
        </w:rPr>
      </w:pPr>
    </w:p>
    <w:p w14:paraId="42DFD463" w14:textId="13545EBF" w:rsidR="00786BD2" w:rsidRPr="005E091B" w:rsidRDefault="00786BD2" w:rsidP="005E091B">
      <w:pPr>
        <w:pStyle w:val="ListParagraph"/>
        <w:numPr>
          <w:ilvl w:val="0"/>
          <w:numId w:val="19"/>
        </w:numPr>
        <w:rPr>
          <w:rFonts w:ascii="Helvetica Neue Thin" w:eastAsia="MS Gothic" w:hAnsi="Helvetica Neue Thin" w:cstheme="minorHAnsi"/>
        </w:rPr>
      </w:pPr>
      <w:r w:rsidRPr="005E091B">
        <w:rPr>
          <w:rFonts w:ascii="Helvetica Neue Thin" w:hAnsi="Helvetica Neue Thin" w:cstheme="minorHAnsi"/>
        </w:rPr>
        <w:t>Respect and Support for Each Other</w:t>
      </w:r>
    </w:p>
    <w:p w14:paraId="1FE3C4E4" w14:textId="77777777" w:rsidR="00786BD2" w:rsidRPr="006E797F" w:rsidRDefault="00786BD2" w:rsidP="00B32515">
      <w:pPr>
        <w:rPr>
          <w:rFonts w:ascii="Helvetica Neue Thin" w:hAnsi="Helvetica Neue Thin" w:cstheme="minorHAnsi"/>
        </w:rPr>
      </w:pPr>
      <w:r w:rsidRPr="006E797F">
        <w:rPr>
          <w:rFonts w:ascii="Helvetica Neue Thin" w:hAnsi="Helvetica Neue Thin" w:cstheme="minorHAnsi"/>
        </w:rPr>
        <w:t xml:space="preserve">It’s only possible for us to achieve our goals for this term if we </w:t>
      </w:r>
      <w:proofErr w:type="gramStart"/>
      <w:r w:rsidRPr="006E797F">
        <w:rPr>
          <w:rFonts w:ascii="Helvetica Neue Thin" w:hAnsi="Helvetica Neue Thin" w:cstheme="minorHAnsi"/>
        </w:rPr>
        <w:t>are able to</w:t>
      </w:r>
      <w:proofErr w:type="gramEnd"/>
      <w:r w:rsidRPr="006E797F">
        <w:rPr>
          <w:rFonts w:ascii="Helvetica Neue Thin" w:hAnsi="Helvetica Neue Thin" w:cstheme="minorHAnsi"/>
        </w:rPr>
        <w:t xml:space="preserve"> rely on each other to think, talk, and write together. Therefore, it’s a requirement for this class that we prioritize treating each other with respect, compassion, and support. This means far more than simply not being disengaged or hateful. It means actively giving energy to care for and about the other people in class. </w:t>
      </w:r>
    </w:p>
    <w:p w14:paraId="2276CE94" w14:textId="77777777" w:rsidR="00786BD2" w:rsidRPr="006E797F" w:rsidRDefault="00786BD2" w:rsidP="00B32515">
      <w:pPr>
        <w:rPr>
          <w:rFonts w:ascii="Helvetica Neue Thin" w:hAnsi="Helvetica Neue Thin" w:cstheme="minorHAnsi"/>
          <w:u w:val="single"/>
        </w:rPr>
      </w:pPr>
    </w:p>
    <w:p w14:paraId="78769BE0" w14:textId="058034D0" w:rsidR="000C3B34" w:rsidRPr="005E091B" w:rsidRDefault="000C3B34" w:rsidP="005E091B">
      <w:pPr>
        <w:pStyle w:val="ListParagraph"/>
        <w:numPr>
          <w:ilvl w:val="0"/>
          <w:numId w:val="20"/>
        </w:numPr>
        <w:rPr>
          <w:rFonts w:ascii="Helvetica Neue Thin" w:hAnsi="Helvetica Neue Thin" w:cstheme="minorHAnsi"/>
        </w:rPr>
      </w:pPr>
      <w:r w:rsidRPr="005E091B">
        <w:rPr>
          <w:rFonts w:ascii="Helvetica Neue Thin" w:hAnsi="Helvetica Neue Thin" w:cstheme="minorHAnsi"/>
        </w:rPr>
        <w:t xml:space="preserve">Land Acknowledgement </w:t>
      </w:r>
    </w:p>
    <w:p w14:paraId="4ACE3805" w14:textId="3008F68E" w:rsidR="000C3B34" w:rsidRPr="006E797F" w:rsidRDefault="00A873EF" w:rsidP="00B32515">
      <w:pPr>
        <w:rPr>
          <w:rFonts w:ascii="Helvetica Neue Thin" w:hAnsi="Helvetica Neue Thin" w:cstheme="minorHAnsi"/>
        </w:rPr>
      </w:pPr>
      <w:r w:rsidRPr="006E797F">
        <w:rPr>
          <w:rFonts w:ascii="Helvetica Neue Thin" w:hAnsi="Helvetica Neue Thin" w:cstheme="minorHAnsi"/>
        </w:rPr>
        <w:t xml:space="preserve">I want you, always, to be suspicious of land acknowledgements, especially any that sounds like a statement, like a finished thought, or like an agenda item. </w:t>
      </w:r>
      <w:r w:rsidR="00C41F39" w:rsidRPr="006E797F">
        <w:rPr>
          <w:rFonts w:ascii="Helvetica Neue Thin" w:hAnsi="Helvetica Neue Thin" w:cstheme="minorHAnsi"/>
        </w:rPr>
        <w:t xml:space="preserve">Because colonialism is ongoing, the work of decolonization is ongoing and unfinished, and thus acknowledgement is the only ever a preliminary gesture. Land acknowledgements work best as prompts or as open questions to which we continuously work to respond. They are ways of being specific about how the stakes and ethics of our study are conditioned by literal land and labor and by ongoing histories of each. The land Dartmouth occupies is specifically Abenaki land, and this is an institution imagined in part, and initially funded through the work of Samson </w:t>
      </w:r>
      <w:proofErr w:type="spellStart"/>
      <w:r w:rsidR="00C41F39" w:rsidRPr="006E797F">
        <w:rPr>
          <w:rFonts w:ascii="Helvetica Neue Thin" w:hAnsi="Helvetica Neue Thin" w:cstheme="minorHAnsi"/>
        </w:rPr>
        <w:t>Occum</w:t>
      </w:r>
      <w:proofErr w:type="spellEnd"/>
      <w:r w:rsidR="00C41F39" w:rsidRPr="006E797F">
        <w:rPr>
          <w:rFonts w:ascii="Helvetica Neue Thin" w:hAnsi="Helvetica Neue Thin" w:cstheme="minorHAnsi"/>
        </w:rPr>
        <w:t xml:space="preserve"> and that has, since, sustained itself via the historical and ongoing dispossession of that land, labor, and life by Indigenous and Black people. And </w:t>
      </w:r>
      <w:proofErr w:type="gramStart"/>
      <w:r w:rsidR="00C41F39" w:rsidRPr="006E797F">
        <w:rPr>
          <w:rFonts w:ascii="Helvetica Neue Thin" w:hAnsi="Helvetica Neue Thin" w:cstheme="minorHAnsi"/>
        </w:rPr>
        <w:t>so</w:t>
      </w:r>
      <w:proofErr w:type="gramEnd"/>
      <w:r w:rsidR="00C41F39" w:rsidRPr="006E797F">
        <w:rPr>
          <w:rFonts w:ascii="Helvetica Neue Thin" w:hAnsi="Helvetica Neue Thin" w:cstheme="minorHAnsi"/>
        </w:rPr>
        <w:t xml:space="preserve"> the question is how does this change how we think about and go about our study together? What difference do these ongoing histories make to our sense of where we are and what we are doing here, and to how we think together here? </w:t>
      </w:r>
      <w:r w:rsidR="00A77067" w:rsidRPr="006E797F">
        <w:rPr>
          <w:rFonts w:ascii="Helvetica Neue Thin" w:hAnsi="Helvetica Neue Thin" w:cstheme="minorHAnsi"/>
        </w:rPr>
        <w:t xml:space="preserve">What might the future of this place be if these histories could be, at least in some way, redressed and if the land were returned? </w:t>
      </w:r>
    </w:p>
    <w:p w14:paraId="3A0B294E" w14:textId="77777777" w:rsidR="000C3B34" w:rsidRPr="006E797F" w:rsidRDefault="000C3B34" w:rsidP="00B32515">
      <w:pPr>
        <w:rPr>
          <w:rFonts w:ascii="Helvetica Neue Thin" w:hAnsi="Helvetica Neue Thin" w:cstheme="minorHAnsi"/>
          <w:u w:val="single"/>
        </w:rPr>
      </w:pPr>
    </w:p>
    <w:p w14:paraId="1D4E8309" w14:textId="6C3744E2" w:rsidR="005D1840" w:rsidRPr="005E091B" w:rsidRDefault="000C3B34" w:rsidP="005E091B">
      <w:pPr>
        <w:pStyle w:val="ListParagraph"/>
        <w:numPr>
          <w:ilvl w:val="0"/>
          <w:numId w:val="21"/>
        </w:numPr>
        <w:rPr>
          <w:rFonts w:ascii="Helvetica Neue Thin" w:hAnsi="Helvetica Neue Thin" w:cstheme="minorHAnsi"/>
        </w:rPr>
      </w:pPr>
      <w:r w:rsidRPr="005E091B">
        <w:rPr>
          <w:rFonts w:ascii="Helvetica Neue Thin" w:hAnsi="Helvetica Neue Thin" w:cstheme="minorHAnsi"/>
        </w:rPr>
        <w:t>Accessibility</w:t>
      </w:r>
      <w:r w:rsidR="00383D4B" w:rsidRPr="005E091B">
        <w:rPr>
          <w:rFonts w:ascii="Helvetica Neue Thin" w:hAnsi="Helvetica Neue Thin" w:cstheme="minorHAnsi"/>
        </w:rPr>
        <w:t xml:space="preserve"> and Wellness </w:t>
      </w:r>
    </w:p>
    <w:p w14:paraId="63226C7A" w14:textId="77777777" w:rsidR="00B32515" w:rsidRPr="006E797F" w:rsidRDefault="005D1840" w:rsidP="00B32515">
      <w:pPr>
        <w:rPr>
          <w:rStyle w:val="Emphasis"/>
          <w:rFonts w:ascii="Helvetica Neue Thin" w:hAnsi="Helvetica Neue Thin" w:cs="Arial"/>
          <w:i w:val="0"/>
          <w:iCs w:val="0"/>
        </w:rPr>
      </w:pPr>
      <w:r w:rsidRPr="006E797F">
        <w:rPr>
          <w:rStyle w:val="Emphasis"/>
          <w:rFonts w:ascii="Helvetica Neue Thin" w:hAnsi="Helvetica Neue Thin" w:cs="Arial"/>
          <w:i w:val="0"/>
          <w:iCs w:val="0"/>
        </w:rPr>
        <w:t>Here’s the College’s required language about this:</w:t>
      </w:r>
    </w:p>
    <w:p w14:paraId="3B5668D6" w14:textId="223EED4D" w:rsidR="005D1840" w:rsidRPr="006E797F" w:rsidRDefault="005D1840" w:rsidP="00B32515">
      <w:pPr>
        <w:rPr>
          <w:rStyle w:val="Emphasis"/>
          <w:rFonts w:ascii="Helvetica Neue Thin" w:hAnsi="Helvetica Neue Thin" w:cs="Arial"/>
          <w:i w:val="0"/>
          <w:iCs w:val="0"/>
        </w:rPr>
      </w:pPr>
      <w:r w:rsidRPr="006E797F">
        <w:rPr>
          <w:rStyle w:val="Emphasis"/>
          <w:rFonts w:ascii="Helvetica Neue Thin" w:hAnsi="Helvetica Neue Thin" w:cs="Arial"/>
          <w:i w:val="0"/>
          <w:iCs w:val="0"/>
        </w:rPr>
        <w:t>Students requesting disability-related accommodations and services for this course are required to register with Student Accessibility Services (SAS;</w:t>
      </w:r>
      <w:r w:rsidRPr="006E797F">
        <w:rPr>
          <w:rStyle w:val="apple-converted-space"/>
          <w:rFonts w:ascii="Helvetica Neue Thin" w:hAnsi="Helvetica Neue Thin" w:cs="Arial"/>
        </w:rPr>
        <w:t> </w:t>
      </w:r>
      <w:hyperlink r:id="rId9" w:tgtFrame="_blank" w:history="1">
        <w:r w:rsidRPr="006E797F">
          <w:rPr>
            <w:rStyle w:val="Hyperlink"/>
            <w:rFonts w:ascii="Helvetica Neue Thin" w:hAnsi="Helvetica Neue Thin" w:cs="Arial"/>
            <w:color w:val="auto"/>
          </w:rPr>
          <w:t>Apply for Services webpage</w:t>
        </w:r>
      </w:hyperlink>
      <w:r w:rsidRPr="006E797F">
        <w:rPr>
          <w:rStyle w:val="Emphasis"/>
          <w:rFonts w:ascii="Helvetica Neue Thin" w:hAnsi="Helvetica Neue Thin" w:cs="Arial"/>
          <w:i w:val="0"/>
          <w:iCs w:val="0"/>
        </w:rPr>
        <w:t>;</w:t>
      </w:r>
      <w:r w:rsidRPr="006E797F">
        <w:rPr>
          <w:rStyle w:val="apple-converted-space"/>
          <w:rFonts w:ascii="Helvetica Neue Thin" w:hAnsi="Helvetica Neue Thin" w:cs="Arial"/>
        </w:rPr>
        <w:t> </w:t>
      </w:r>
      <w:hyperlink r:id="rId10" w:history="1">
        <w:r w:rsidRPr="006E797F">
          <w:rPr>
            <w:rStyle w:val="Hyperlink"/>
            <w:rFonts w:ascii="Helvetica Neue Thin" w:hAnsi="Helvetica Neue Thin" w:cs="Arial"/>
            <w:color w:val="auto"/>
          </w:rPr>
          <w:t>student.accessibility.services@dartmouth.edu</w:t>
        </w:r>
      </w:hyperlink>
      <w:r w:rsidRPr="006E797F">
        <w:rPr>
          <w:rStyle w:val="Emphasis"/>
          <w:rFonts w:ascii="Helvetica Neue Thin" w:hAnsi="Helvetica Neue Thin" w:cs="Arial"/>
          <w:i w:val="0"/>
          <w:iCs w:val="0"/>
        </w:rPr>
        <w:t>; 1-603-646-9900) and to request that an accommodation email be sent to me in advance of the need for an accommodation. Then, students should schedule a follow-up meeting with me to determine relevant details such as what role SAS or its</w:t>
      </w:r>
      <w:r w:rsidRPr="006E797F">
        <w:rPr>
          <w:rStyle w:val="apple-converted-space"/>
          <w:rFonts w:ascii="Helvetica Neue Thin" w:hAnsi="Helvetica Neue Thin" w:cs="Arial"/>
        </w:rPr>
        <w:t> </w:t>
      </w:r>
      <w:hyperlink r:id="rId11" w:tgtFrame="_blank" w:history="1">
        <w:r w:rsidRPr="006E797F">
          <w:rPr>
            <w:rStyle w:val="Hyperlink"/>
            <w:rFonts w:ascii="Helvetica Neue Thin" w:hAnsi="Helvetica Neue Thin" w:cs="Arial"/>
            <w:color w:val="auto"/>
          </w:rPr>
          <w:t>Testing Center</w:t>
        </w:r>
      </w:hyperlink>
      <w:r w:rsidRPr="006E797F">
        <w:rPr>
          <w:rStyle w:val="apple-converted-space"/>
          <w:rFonts w:ascii="Helvetica Neue Thin" w:hAnsi="Helvetica Neue Thin" w:cs="Arial"/>
        </w:rPr>
        <w:t> </w:t>
      </w:r>
      <w:r w:rsidRPr="006E797F">
        <w:rPr>
          <w:rStyle w:val="Emphasis"/>
          <w:rFonts w:ascii="Helvetica Neue Thin" w:hAnsi="Helvetica Neue Thin" w:cs="Arial"/>
          <w:i w:val="0"/>
          <w:iCs w:val="0"/>
        </w:rPr>
        <w:t>may play in accommodation implementation. This process works best for everyone when completed as early in the quarter as possible. If students have questions about whether they are eligible for accommodations or have concerns about the implementation of their accommodations, they should contact the SAS office. All inquiries and discussions will remain confidential.</w:t>
      </w:r>
    </w:p>
    <w:p w14:paraId="47C34E8A" w14:textId="77777777" w:rsidR="005D1840" w:rsidRPr="006E797F" w:rsidRDefault="005D1840" w:rsidP="00B32515">
      <w:pPr>
        <w:rPr>
          <w:rStyle w:val="Emphasis"/>
          <w:rFonts w:ascii="Helvetica Neue Thin" w:hAnsi="Helvetica Neue Thin" w:cs="Arial"/>
          <w:i w:val="0"/>
          <w:iCs w:val="0"/>
        </w:rPr>
      </w:pPr>
    </w:p>
    <w:p w14:paraId="56563A56" w14:textId="075CCA7E" w:rsidR="005D1840" w:rsidRPr="006E797F" w:rsidRDefault="00B32515" w:rsidP="00B32515">
      <w:pPr>
        <w:rPr>
          <w:rFonts w:ascii="Helvetica Neue Thin" w:hAnsi="Helvetica Neue Thin" w:cs="Arial"/>
        </w:rPr>
      </w:pPr>
      <w:r w:rsidRPr="006E797F">
        <w:rPr>
          <w:rStyle w:val="Emphasis"/>
          <w:rFonts w:ascii="Helvetica Neue Thin" w:hAnsi="Helvetica Neue Thin" w:cs="Arial"/>
          <w:i w:val="0"/>
          <w:iCs w:val="0"/>
        </w:rPr>
        <w:t xml:space="preserve">To which, I’ll add that </w:t>
      </w:r>
      <w:r w:rsidRPr="006E797F">
        <w:rPr>
          <w:rFonts w:ascii="Helvetica Neue Thin" w:hAnsi="Helvetica Neue Thin" w:cstheme="minorHAnsi"/>
        </w:rPr>
        <w:t>a</w:t>
      </w:r>
      <w:r w:rsidR="00786BD2" w:rsidRPr="006E797F">
        <w:rPr>
          <w:rFonts w:ascii="Helvetica Neue Thin" w:hAnsi="Helvetica Neue Thin" w:cstheme="minorHAnsi"/>
        </w:rPr>
        <w:t xml:space="preserve">ccessibility is not a box that we can simply check, given that the social and economic structures that organize our world are fundamentally ableist. So, in addition to foregrounding the College’s policies designed to help make courses as accessible as possible, I invite students to (1) feel empowered to assert their needs and preferences when it comes to the inevitably embodied work of participating in this class and (2) to work actively with me to make sure that we do everything we can so that the space (physical and digital) of the course is as useable for each student as it possibly can be. </w:t>
      </w:r>
    </w:p>
    <w:p w14:paraId="5D645B25" w14:textId="77777777" w:rsidR="00383D4B" w:rsidRPr="006E797F" w:rsidRDefault="00383D4B" w:rsidP="00B32515">
      <w:pPr>
        <w:rPr>
          <w:rFonts w:ascii="Helvetica Neue Thin" w:hAnsi="Helvetica Neue Thin" w:cstheme="minorHAnsi"/>
        </w:rPr>
      </w:pPr>
    </w:p>
    <w:p w14:paraId="16943EBC" w14:textId="1F5A868B" w:rsidR="00383D4B" w:rsidRPr="006E797F" w:rsidRDefault="00383D4B" w:rsidP="00B32515">
      <w:pPr>
        <w:rPr>
          <w:rFonts w:ascii="Helvetica Neue Thin" w:hAnsi="Helvetica Neue Thin" w:cstheme="minorHAnsi"/>
        </w:rPr>
      </w:pPr>
      <w:r w:rsidRPr="006E797F">
        <w:rPr>
          <w:rFonts w:ascii="Helvetica Neue Thin" w:hAnsi="Helvetica Neue Thin" w:cstheme="minorHAnsi"/>
        </w:rPr>
        <w:t xml:space="preserve">In addition, here is information about the College’s mental health/wellness resources: </w:t>
      </w:r>
    </w:p>
    <w:p w14:paraId="6C4ED572" w14:textId="3D80452D" w:rsidR="000C3B34" w:rsidRPr="006E797F" w:rsidRDefault="00383D4B" w:rsidP="00B32515">
      <w:pPr>
        <w:rPr>
          <w:rFonts w:ascii="Helvetica Neue Thin" w:hAnsi="Helvetica Neue Thin" w:cstheme="minorHAnsi"/>
        </w:rPr>
      </w:pPr>
      <w:r w:rsidRPr="006E797F">
        <w:rPr>
          <w:rStyle w:val="Emphasis"/>
          <w:rFonts w:ascii="Helvetica Neue Thin" w:hAnsi="Helvetica Neue Thin" w:cs="Arial"/>
          <w:i w:val="0"/>
          <w:iCs w:val="0"/>
        </w:rPr>
        <w:t>The academic environment is challenging, our terms are intensive, and classes are not the only demanding part of your life. There are a number of resources available to you on campus to support your wellness, including: the </w:t>
      </w:r>
      <w:hyperlink r:id="rId12" w:history="1">
        <w:r w:rsidRPr="006E797F">
          <w:rPr>
            <w:rStyle w:val="Hyperlink"/>
            <w:rFonts w:ascii="Helvetica Neue Thin" w:hAnsi="Helvetica Neue Thin" w:cs="Arial"/>
            <w:color w:val="auto"/>
          </w:rPr>
          <w:t xml:space="preserve">Counseling </w:t>
        </w:r>
        <w:proofErr w:type="spellStart"/>
        <w:r w:rsidRPr="006E797F">
          <w:rPr>
            <w:rStyle w:val="Hyperlink"/>
            <w:rFonts w:ascii="Helvetica Neue Thin" w:hAnsi="Helvetica Neue Thin" w:cs="Arial"/>
            <w:color w:val="auto"/>
          </w:rPr>
          <w:t>Center</w:t>
        </w:r>
      </w:hyperlink>
      <w:r w:rsidRPr="006E797F">
        <w:rPr>
          <w:rStyle w:val="Emphasis"/>
          <w:rFonts w:ascii="Helvetica Neue Thin" w:hAnsi="Helvetica Neue Thin" w:cs="Arial"/>
          <w:i w:val="0"/>
          <w:iCs w:val="0"/>
        </w:rPr>
        <w:t>which</w:t>
      </w:r>
      <w:proofErr w:type="spellEnd"/>
      <w:r w:rsidRPr="006E797F">
        <w:rPr>
          <w:rStyle w:val="Emphasis"/>
          <w:rFonts w:ascii="Helvetica Neue Thin" w:hAnsi="Helvetica Neue Thin" w:cs="Arial"/>
          <w:i w:val="0"/>
          <w:iCs w:val="0"/>
        </w:rPr>
        <w:t xml:space="preserve"> allows you to book triage </w:t>
      </w:r>
      <w:r w:rsidRPr="006E797F">
        <w:rPr>
          <w:rStyle w:val="Emphasis"/>
          <w:rFonts w:ascii="Helvetica Neue Thin" w:hAnsi="Helvetica Neue Thin" w:cs="Arial"/>
          <w:i w:val="0"/>
          <w:iCs w:val="0"/>
        </w:rPr>
        <w:lastRenderedPageBreak/>
        <w:t>appointments online, the </w:t>
      </w:r>
      <w:hyperlink r:id="rId13" w:history="1">
        <w:r w:rsidRPr="006E797F">
          <w:rPr>
            <w:rStyle w:val="Hyperlink"/>
            <w:rFonts w:ascii="Helvetica Neue Thin" w:hAnsi="Helvetica Neue Thin" w:cs="Arial"/>
            <w:color w:val="auto"/>
          </w:rPr>
          <w:t>Student Wellness Center</w:t>
        </w:r>
      </w:hyperlink>
      <w:r w:rsidRPr="006E797F">
        <w:rPr>
          <w:rStyle w:val="Emphasis"/>
          <w:rFonts w:ascii="Helvetica Neue Thin" w:hAnsi="Helvetica Neue Thin" w:cs="Arial"/>
          <w:i w:val="0"/>
          <w:iCs w:val="0"/>
        </w:rPr>
        <w:t> which offers wellness check-ins, and your </w:t>
      </w:r>
      <w:hyperlink r:id="rId14" w:history="1">
        <w:r w:rsidRPr="006E797F">
          <w:rPr>
            <w:rStyle w:val="Hyperlink"/>
            <w:rFonts w:ascii="Helvetica Neue Thin" w:hAnsi="Helvetica Neue Thin" w:cs="Arial"/>
            <w:color w:val="auto"/>
          </w:rPr>
          <w:t>undergraduate dean</w:t>
        </w:r>
      </w:hyperlink>
      <w:r w:rsidRPr="006E797F">
        <w:rPr>
          <w:rStyle w:val="Emphasis"/>
          <w:rFonts w:ascii="Helvetica Neue Thin" w:hAnsi="Helvetica Neue Thin" w:cs="Arial"/>
          <w:i w:val="0"/>
          <w:iCs w:val="0"/>
        </w:rPr>
        <w:t>. The student-led </w:t>
      </w:r>
      <w:hyperlink r:id="rId15" w:history="1">
        <w:r w:rsidRPr="006E797F">
          <w:rPr>
            <w:rStyle w:val="Hyperlink"/>
            <w:rFonts w:ascii="Helvetica Neue Thin" w:hAnsi="Helvetica Neue Thin" w:cs="Arial"/>
            <w:color w:val="auto"/>
          </w:rPr>
          <w:t>Dartmouth Student Mental Health Union</w:t>
        </w:r>
      </w:hyperlink>
      <w:r w:rsidRPr="006E797F">
        <w:rPr>
          <w:rStyle w:val="Emphasis"/>
          <w:rFonts w:ascii="Helvetica Neue Thin" w:hAnsi="Helvetica Neue Thin" w:cs="Arial"/>
          <w:i w:val="0"/>
          <w:iCs w:val="0"/>
        </w:rPr>
        <w:t> and their peer support program may be helpful if you would like to speak to a trained fellow student support listener.  If you need immediate assistance, please contact the counselor on-call at (603) 646-9442 at any time. Please make me aware of anything that will hinder your success in this course. </w:t>
      </w:r>
    </w:p>
    <w:p w14:paraId="5366895E" w14:textId="77777777" w:rsidR="000C3B34" w:rsidRPr="006E797F" w:rsidRDefault="000C3B34" w:rsidP="00B32515">
      <w:pPr>
        <w:rPr>
          <w:rFonts w:ascii="Helvetica Neue Thin" w:hAnsi="Helvetica Neue Thin" w:cstheme="minorHAnsi"/>
          <w:u w:val="single"/>
        </w:rPr>
      </w:pPr>
    </w:p>
    <w:p w14:paraId="3E7223E9" w14:textId="5ACA6439" w:rsidR="00786BD2" w:rsidRPr="005E091B" w:rsidRDefault="00786BD2" w:rsidP="005E091B">
      <w:pPr>
        <w:pStyle w:val="ListParagraph"/>
        <w:numPr>
          <w:ilvl w:val="0"/>
          <w:numId w:val="22"/>
        </w:numPr>
        <w:rPr>
          <w:rFonts w:ascii="Helvetica Neue Thin" w:hAnsi="Helvetica Neue Thin" w:cstheme="minorHAnsi"/>
        </w:rPr>
      </w:pPr>
      <w:r w:rsidRPr="005E091B">
        <w:rPr>
          <w:rFonts w:ascii="Helvetica Neue Thin" w:hAnsi="Helvetica Neue Thin" w:cstheme="minorHAnsi"/>
        </w:rPr>
        <w:t>Title IX</w:t>
      </w:r>
    </w:p>
    <w:p w14:paraId="7CD4E0E5" w14:textId="28212010" w:rsidR="00786BD2" w:rsidRPr="006E797F" w:rsidRDefault="00786BD2" w:rsidP="00B32515">
      <w:pPr>
        <w:rPr>
          <w:rFonts w:ascii="Helvetica Neue Thin" w:hAnsi="Helvetica Neue Thin" w:cs="Arial"/>
        </w:rPr>
      </w:pPr>
      <w:r w:rsidRPr="006E797F">
        <w:rPr>
          <w:rStyle w:val="Emphasis"/>
          <w:rFonts w:ascii="Helvetica Neue Thin" w:hAnsi="Helvetica Neue Thin" w:cs="Arial"/>
          <w:i w:val="0"/>
          <w:iCs w:val="0"/>
        </w:rPr>
        <w:t>At Dartmouth, we value integrity, responsibility, and respect for the rights and interests of others, all central to our Principles of Community. We are dedicated to establishing and maintaining a safe and inclusive campus where all have equal access to the educational and employment opportunities Dartmouth offers. We strive to promote an environment of sexual respect, safety, and well-being. In its policies and standards, Dartmouth demonstrates unequivocally that sexual assault, gender-based harassment, domestic violence, dating violence, and stalking are not tolerated in our community.</w:t>
      </w:r>
      <w:r w:rsidR="004D43FC" w:rsidRPr="006E797F">
        <w:rPr>
          <w:rFonts w:ascii="Helvetica Neue Thin" w:hAnsi="Helvetica Neue Thin" w:cs="Arial"/>
        </w:rPr>
        <w:t xml:space="preserve"> </w:t>
      </w:r>
      <w:r w:rsidRPr="006E797F">
        <w:rPr>
          <w:rStyle w:val="Emphasis"/>
          <w:rFonts w:ascii="Helvetica Neue Thin" w:hAnsi="Helvetica Neue Thin" w:cs="Arial"/>
          <w:i w:val="0"/>
          <w:iCs w:val="0"/>
        </w:rPr>
        <w:t xml:space="preserve">The Sexual Respect Website (sexual-respect.dartmouth.edu) provides a wealth of information on your rights and obligations </w:t>
      </w:r>
      <w:proofErr w:type="gramStart"/>
      <w:r w:rsidRPr="006E797F">
        <w:rPr>
          <w:rStyle w:val="Emphasis"/>
          <w:rFonts w:ascii="Helvetica Neue Thin" w:hAnsi="Helvetica Neue Thin" w:cs="Arial"/>
          <w:i w:val="0"/>
          <w:iCs w:val="0"/>
        </w:rPr>
        <w:t>with regard to</w:t>
      </w:r>
      <w:proofErr w:type="gramEnd"/>
      <w:r w:rsidRPr="006E797F">
        <w:rPr>
          <w:rStyle w:val="Emphasis"/>
          <w:rFonts w:ascii="Helvetica Neue Thin" w:hAnsi="Helvetica Neue Thin" w:cs="Arial"/>
          <w:i w:val="0"/>
          <w:iCs w:val="0"/>
        </w:rPr>
        <w:t xml:space="preserve"> sexual respect and resources that are available to all in our community.  As a faculty member, I am obligated to share disclosures regarding conduct under Title IX with Dartmouth's Title IX Coordinator.</w:t>
      </w:r>
      <w:r w:rsidR="006074C1" w:rsidRPr="006E797F">
        <w:rPr>
          <w:rStyle w:val="Emphasis"/>
          <w:rFonts w:ascii="Helvetica Neue Thin" w:hAnsi="Helvetica Neue Thin" w:cs="Arial"/>
          <w:i w:val="0"/>
          <w:iCs w:val="0"/>
        </w:rPr>
        <w:t xml:space="preserve"> </w:t>
      </w:r>
      <w:r w:rsidRPr="006E797F">
        <w:rPr>
          <w:rStyle w:val="Emphasis"/>
          <w:rFonts w:ascii="Helvetica Neue Thin" w:hAnsi="Helvetica Neue Thin" w:cs="Arial"/>
          <w:i w:val="0"/>
          <w:iCs w:val="0"/>
        </w:rPr>
        <w:t>Should you have any questions, please feel free to contact Dartmouth's Title IX Coordinator Kristi.Clemens@Dartmouth.edu and deputies if appropriate. </w:t>
      </w:r>
    </w:p>
    <w:p w14:paraId="28EDC3E3" w14:textId="77777777" w:rsidR="006074C1" w:rsidRPr="006E797F" w:rsidRDefault="006074C1" w:rsidP="00B32515">
      <w:pPr>
        <w:rPr>
          <w:rFonts w:ascii="Helvetica Neue Thin" w:hAnsi="Helvetica Neue Thin" w:cstheme="minorHAnsi"/>
          <w:u w:val="single"/>
        </w:rPr>
      </w:pPr>
    </w:p>
    <w:p w14:paraId="1E26A7FA" w14:textId="48F2E2A6" w:rsidR="000C3B34" w:rsidRPr="005E091B" w:rsidRDefault="000C3B34" w:rsidP="005E091B">
      <w:pPr>
        <w:pStyle w:val="ListParagraph"/>
        <w:numPr>
          <w:ilvl w:val="0"/>
          <w:numId w:val="23"/>
        </w:numPr>
        <w:rPr>
          <w:rFonts w:ascii="Helvetica Neue Thin" w:hAnsi="Helvetica Neue Thin" w:cstheme="minorHAnsi"/>
        </w:rPr>
      </w:pPr>
      <w:r w:rsidRPr="005E091B">
        <w:rPr>
          <w:rFonts w:ascii="Helvetica Neue Thin" w:hAnsi="Helvetica Neue Thin" w:cstheme="minorHAnsi"/>
        </w:rPr>
        <w:t xml:space="preserve">Academic Honesty </w:t>
      </w:r>
    </w:p>
    <w:p w14:paraId="4946FEE1" w14:textId="6A64C1F0" w:rsidR="00A86F87" w:rsidRPr="006E797F" w:rsidRDefault="006C359F" w:rsidP="00B32515">
      <w:pPr>
        <w:rPr>
          <w:rStyle w:val="Emphasis"/>
          <w:rFonts w:ascii="Helvetica Neue Thin" w:hAnsi="Helvetica Neue Thin" w:cs="Arial"/>
          <w:i w:val="0"/>
          <w:iCs w:val="0"/>
        </w:rPr>
      </w:pPr>
      <w:r w:rsidRPr="006E797F">
        <w:rPr>
          <w:rStyle w:val="Emphasis"/>
          <w:rFonts w:ascii="Helvetica Neue Thin" w:hAnsi="Helvetica Neue Thin" w:cs="Arial"/>
          <w:i w:val="0"/>
          <w:iCs w:val="0"/>
        </w:rPr>
        <w:t>The generic administrative statement about this is: “The faculty, administration, and students of Dartmouth College acknowledge the responsibility to maintain and perpetuate the principle of academic honor, and recognize that any instance of academic dishonesty is considered a violation of the</w:t>
      </w:r>
      <w:r w:rsidRPr="006E797F">
        <w:rPr>
          <w:rStyle w:val="apple-converted-space"/>
          <w:rFonts w:ascii="Helvetica Neue Thin" w:hAnsi="Helvetica Neue Thin" w:cs="Arial"/>
        </w:rPr>
        <w:t> </w:t>
      </w:r>
      <w:hyperlink r:id="rId16" w:tgtFrame="_blank" w:history="1">
        <w:r w:rsidRPr="006E797F">
          <w:rPr>
            <w:rStyle w:val="Hyperlink"/>
            <w:rFonts w:ascii="Helvetica Neue Thin" w:hAnsi="Helvetica Neue Thin" w:cs="Arial"/>
            <w:color w:val="auto"/>
          </w:rPr>
          <w:t>Academic Honor Principle</w:t>
        </w:r>
      </w:hyperlink>
      <w:r w:rsidRPr="006E797F">
        <w:rPr>
          <w:rStyle w:val="Emphasis"/>
          <w:rFonts w:ascii="Helvetica Neue Thin" w:hAnsi="Helvetica Neue Thin" w:cs="Arial"/>
          <w:i w:val="0"/>
          <w:iCs w:val="0"/>
        </w:rPr>
        <w:t xml:space="preserve">.” To that, I will only add: please just come talk to me about anything going on in your classes or life that would make being less than honest about your work seem </w:t>
      </w:r>
      <w:r w:rsidR="005B1566" w:rsidRPr="006E797F">
        <w:rPr>
          <w:rStyle w:val="Emphasis"/>
          <w:rFonts w:ascii="Helvetica Neue Thin" w:hAnsi="Helvetica Neue Thin" w:cs="Arial"/>
          <w:i w:val="0"/>
          <w:iCs w:val="0"/>
        </w:rPr>
        <w:t xml:space="preserve">tempting. I’m here to support you when you are feeling stressed, burnt out, overwhelmed etc., and we can work together toward coping with these without compromising your academic integrity and purpose.  </w:t>
      </w:r>
    </w:p>
    <w:p w14:paraId="1B7651FC" w14:textId="77777777" w:rsidR="00253B9F" w:rsidRPr="006E797F" w:rsidRDefault="00253B9F" w:rsidP="00B32515">
      <w:pPr>
        <w:rPr>
          <w:rStyle w:val="Emphasis"/>
          <w:rFonts w:ascii="Helvetica Neue Thin" w:hAnsi="Helvetica Neue Thin" w:cs="Arial"/>
          <w:i w:val="0"/>
          <w:iCs w:val="0"/>
        </w:rPr>
      </w:pPr>
    </w:p>
    <w:p w14:paraId="56BEDDCF" w14:textId="1A238141" w:rsidR="00253B9F" w:rsidRPr="005E091B" w:rsidRDefault="00253B9F" w:rsidP="005E091B">
      <w:pPr>
        <w:pStyle w:val="ListParagraph"/>
        <w:numPr>
          <w:ilvl w:val="0"/>
          <w:numId w:val="24"/>
        </w:numPr>
        <w:rPr>
          <w:rStyle w:val="Emphasis"/>
          <w:rFonts w:ascii="Helvetica Neue Thin" w:hAnsi="Helvetica Neue Thin" w:cs="Arial"/>
          <w:i w:val="0"/>
          <w:iCs w:val="0"/>
        </w:rPr>
      </w:pPr>
      <w:r w:rsidRPr="005E091B">
        <w:rPr>
          <w:rStyle w:val="Emphasis"/>
          <w:rFonts w:ascii="Helvetica Neue Thin" w:hAnsi="Helvetica Neue Thin" w:cs="Arial"/>
          <w:i w:val="0"/>
          <w:iCs w:val="0"/>
        </w:rPr>
        <w:t>AI</w:t>
      </w:r>
    </w:p>
    <w:p w14:paraId="455C3486" w14:textId="4E458E52" w:rsidR="00253B9F" w:rsidRPr="006E797F" w:rsidRDefault="00253B9F" w:rsidP="00B32515">
      <w:pPr>
        <w:rPr>
          <w:rFonts w:ascii="Helvetica Neue Thin" w:hAnsi="Helvetica Neue Thin"/>
        </w:rPr>
      </w:pPr>
      <w:r w:rsidRPr="006E797F">
        <w:rPr>
          <w:rFonts w:ascii="Helvetica Neue Thin" w:hAnsi="Helvetica Neue Thin"/>
        </w:rPr>
        <w:t xml:space="preserve">My preference is that students do not use AI to compose any language that they turn in. The reason is not because I think the technology is intrinsically problematic or cheating, but rather that I think the same benefits that AI can afford can be accrued in other ways. Do you need help brainstorming responses to a prompt? Ask me or ask your peers during our group work times! Do you need help organizing ideas or an essay? Again, ask me, your peers, or the other writing support staff on campus. Do you need help coming up with language or phrasing for an idea you have? Finding writing that you want to emulate is a better way to improve your style than asking AI to do it. Obviously, having AI compose your essay altogether isn’t a benefit at all, to you or to anyone, and that use of AI is not allowed at all in this course. </w:t>
      </w:r>
    </w:p>
    <w:p w14:paraId="6D027D25" w14:textId="77777777" w:rsidR="00253B9F" w:rsidRPr="006E797F" w:rsidRDefault="00253B9F" w:rsidP="00B32515">
      <w:pPr>
        <w:rPr>
          <w:rFonts w:ascii="Helvetica Neue Thin" w:hAnsi="Helvetica Neue Thin"/>
        </w:rPr>
      </w:pPr>
    </w:p>
    <w:p w14:paraId="5D716159" w14:textId="21F3A9A9" w:rsidR="00253B9F" w:rsidRPr="006E797F" w:rsidRDefault="00253B9F" w:rsidP="00B32515">
      <w:pPr>
        <w:rPr>
          <w:rFonts w:ascii="Helvetica Neue Thin" w:hAnsi="Helvetica Neue Thin"/>
        </w:rPr>
      </w:pPr>
      <w:r w:rsidRPr="006E797F">
        <w:rPr>
          <w:rFonts w:ascii="Helvetica Neue Thin" w:hAnsi="Helvetica Neue Thin"/>
        </w:rPr>
        <w:lastRenderedPageBreak/>
        <w:t xml:space="preserve">However, if you do want to use AI to help you draft or compose your assignments, what I will simply ask is that you append a </w:t>
      </w:r>
      <w:proofErr w:type="gramStart"/>
      <w:r w:rsidRPr="006E797F">
        <w:rPr>
          <w:rFonts w:ascii="Helvetica Neue Thin" w:hAnsi="Helvetica Neue Thin"/>
        </w:rPr>
        <w:t>250 word</w:t>
      </w:r>
      <w:proofErr w:type="gramEnd"/>
      <w:r w:rsidRPr="006E797F">
        <w:rPr>
          <w:rFonts w:ascii="Helvetica Neue Thin" w:hAnsi="Helvetica Neue Thin"/>
        </w:rPr>
        <w:t xml:space="preserve"> reflection to your assignment in which you respond to the following questions: (1) how did you use AI in the drafting/composing of this assignment and why? (2) what do think of AI-generated response? Be very specific here! Analyze the text carefully and tell me what works about it and what doesn’t. (3) How did you adapt, change, or improve the AI-generated text? (4) Going forward, what are your thoughts about using AI for the next assignment we’ll have in this course? </w:t>
      </w:r>
    </w:p>
    <w:p w14:paraId="2C4294DA" w14:textId="77777777" w:rsidR="00253B9F" w:rsidRPr="006E797F" w:rsidRDefault="00253B9F" w:rsidP="00B32515">
      <w:pPr>
        <w:rPr>
          <w:rFonts w:ascii="Helvetica Neue Thin" w:hAnsi="Helvetica Neue Thin"/>
        </w:rPr>
      </w:pPr>
    </w:p>
    <w:p w14:paraId="684132B4" w14:textId="77777777" w:rsidR="003C17BA" w:rsidRPr="005E091B" w:rsidRDefault="003C17BA" w:rsidP="005E091B">
      <w:pPr>
        <w:pStyle w:val="ListParagraph"/>
        <w:numPr>
          <w:ilvl w:val="0"/>
          <w:numId w:val="24"/>
        </w:numPr>
        <w:rPr>
          <w:rFonts w:ascii="Helvetica Neue Thin" w:hAnsi="Helvetica Neue Thin" w:cs="Calibri"/>
        </w:rPr>
      </w:pPr>
      <w:r w:rsidRPr="005E091B">
        <w:rPr>
          <w:rFonts w:ascii="Helvetica Neue Thin" w:hAnsi="Helvetica Neue Thin" w:cs="Calibri"/>
        </w:rPr>
        <w:t>Writing Center</w:t>
      </w:r>
    </w:p>
    <w:p w14:paraId="28430134" w14:textId="3F319575" w:rsidR="003C17BA" w:rsidRPr="006E797F" w:rsidRDefault="003C17BA" w:rsidP="00B32515">
      <w:pPr>
        <w:rPr>
          <w:rFonts w:ascii="Helvetica Neue Thin" w:hAnsi="Helvetica Neue Thin" w:cs="Calibri"/>
        </w:rPr>
      </w:pPr>
      <w:r w:rsidRPr="006E797F">
        <w:rPr>
          <w:rFonts w:ascii="Helvetica Neue Thin" w:hAnsi="Helvetica Neue Thin" w:cs="Calibri"/>
        </w:rPr>
        <w:t xml:space="preserve">The Writing Center is a free support service that is dedicated to helping students through all stages of the writing process and at any point in their undergraduate careers. In one-on-one appointments, peer tutors use facilitative approaches to engage students in active dialogue about writing and help them grow as writers. Tutors can help students develop strategies for generating ideas, find and evaluate research sources, </w:t>
      </w:r>
      <w:proofErr w:type="gramStart"/>
      <w:r w:rsidRPr="006E797F">
        <w:rPr>
          <w:rFonts w:ascii="Helvetica Neue Thin" w:hAnsi="Helvetica Neue Thin" w:cs="Calibri"/>
        </w:rPr>
        <w:t>outline</w:t>
      </w:r>
      <w:proofErr w:type="gramEnd"/>
      <w:r w:rsidRPr="006E797F">
        <w:rPr>
          <w:rFonts w:ascii="Helvetica Neue Thin" w:hAnsi="Helvetica Neue Thin" w:cs="Calibri"/>
        </w:rPr>
        <w:t xml:space="preserve"> and organize information, and revise completed drafts. Students may schedule an appointment with a peer tutor by visiting</w:t>
      </w:r>
      <w:r w:rsidRPr="006E797F">
        <w:rPr>
          <w:rStyle w:val="apple-converted-space"/>
          <w:rFonts w:ascii="Helvetica Neue Thin" w:hAnsi="Helvetica Neue Thin" w:cs="Calibri"/>
        </w:rPr>
        <w:t> </w:t>
      </w:r>
      <w:hyperlink r:id="rId17" w:history="1">
        <w:r w:rsidRPr="006E797F">
          <w:rPr>
            <w:rStyle w:val="Hyperlink"/>
            <w:rFonts w:ascii="Helvetica Neue Thin" w:hAnsi="Helvetica Neue Thin" w:cs="Calibri"/>
            <w:color w:val="auto"/>
          </w:rPr>
          <w:t>dartgo.org/</w:t>
        </w:r>
        <w:proofErr w:type="spellStart"/>
        <w:r w:rsidRPr="006E797F">
          <w:rPr>
            <w:rStyle w:val="Hyperlink"/>
            <w:rFonts w:ascii="Helvetica Neue Thin" w:hAnsi="Helvetica Neue Thin" w:cs="Calibri"/>
            <w:color w:val="auto"/>
          </w:rPr>
          <w:t>writingcenter</w:t>
        </w:r>
        <w:proofErr w:type="spellEnd"/>
      </w:hyperlink>
      <w:r w:rsidRPr="006E797F">
        <w:rPr>
          <w:rFonts w:ascii="Helvetica Neue Thin" w:hAnsi="Helvetica Neue Thin" w:cs="Calibri"/>
        </w:rPr>
        <w:t>.</w:t>
      </w:r>
    </w:p>
    <w:p w14:paraId="27A42D59" w14:textId="77777777" w:rsidR="005D1840" w:rsidRPr="006E797F" w:rsidRDefault="005D1840" w:rsidP="00B32515">
      <w:pPr>
        <w:rPr>
          <w:rFonts w:ascii="Helvetica Neue Thin" w:hAnsi="Helvetica Neue Thin" w:cs="Calibri"/>
        </w:rPr>
      </w:pPr>
    </w:p>
    <w:p w14:paraId="477BB525" w14:textId="77777777" w:rsidR="005D1840" w:rsidRPr="005E091B" w:rsidRDefault="005D1840" w:rsidP="005E091B">
      <w:pPr>
        <w:pStyle w:val="ListParagraph"/>
        <w:numPr>
          <w:ilvl w:val="0"/>
          <w:numId w:val="24"/>
        </w:numPr>
        <w:rPr>
          <w:rStyle w:val="Emphasis"/>
          <w:rFonts w:ascii="Helvetica Neue Thin" w:hAnsi="Helvetica Neue Thin" w:cs="Arial"/>
          <w:i w:val="0"/>
          <w:iCs w:val="0"/>
        </w:rPr>
      </w:pPr>
      <w:r w:rsidRPr="005E091B">
        <w:rPr>
          <w:rStyle w:val="Emphasis"/>
          <w:rFonts w:ascii="Helvetica Neue Thin" w:hAnsi="Helvetica Neue Thin" w:cs="Arial"/>
          <w:i w:val="0"/>
          <w:iCs w:val="0"/>
        </w:rPr>
        <w:t>Religious Observances</w:t>
      </w:r>
    </w:p>
    <w:p w14:paraId="3C02CF3F" w14:textId="49BF35B1" w:rsidR="005D1840" w:rsidRPr="006E797F" w:rsidRDefault="005D1840" w:rsidP="00B32515">
      <w:pPr>
        <w:rPr>
          <w:rFonts w:ascii="Helvetica Neue Thin" w:hAnsi="Helvetica Neue Thin" w:cs="Calibri"/>
        </w:rPr>
      </w:pPr>
      <w:r w:rsidRPr="006E797F">
        <w:rPr>
          <w:rStyle w:val="Emphasis"/>
          <w:rFonts w:ascii="Helvetica Neue Thin" w:hAnsi="Helvetica Neue Thin" w:cs="Arial"/>
          <w:i w:val="0"/>
          <w:iCs w:val="0"/>
        </w:rPr>
        <w:t>Dartmouth has a deep commitment to support students' religious observances and diverse faith practices. Some students may wish to take part in religious observances that occur during this academic term. If you have a religious observance that conflicts with your participation in the course, please meet with me as soon as possible—before the end of the second week of the term at the latest—to discuss appropriate course adjustments. </w:t>
      </w:r>
    </w:p>
    <w:p w14:paraId="2D23D31B" w14:textId="77777777" w:rsidR="003C17BA" w:rsidRPr="006E797F" w:rsidRDefault="003C17BA" w:rsidP="00B32515">
      <w:pPr>
        <w:rPr>
          <w:rFonts w:ascii="Helvetica Neue Thin" w:hAnsi="Helvetica Neue Thin"/>
        </w:rPr>
      </w:pPr>
    </w:p>
    <w:p w14:paraId="2D6A353A" w14:textId="6AF2FFAB" w:rsidR="00E9602A" w:rsidRPr="006E797F" w:rsidRDefault="00224BE6" w:rsidP="00B32515">
      <w:pPr>
        <w:rPr>
          <w:rFonts w:ascii="Helvetica Neue Thin" w:hAnsi="Helvetica Neue Thin"/>
        </w:rPr>
      </w:pPr>
      <w:r w:rsidRPr="006E797F">
        <w:rPr>
          <w:rFonts w:ascii="Helvetica Neue Thin" w:hAnsi="Helvetica Neue Thin"/>
        </w:rPr>
        <w:tab/>
      </w:r>
      <w:r w:rsidRPr="006E797F">
        <w:rPr>
          <w:rFonts w:ascii="Helvetica Neue Thin" w:hAnsi="Helvetica Neue Thin"/>
        </w:rPr>
        <w:tab/>
      </w:r>
      <w:r w:rsidRPr="006E797F">
        <w:rPr>
          <w:rFonts w:ascii="Helvetica Neue Thin" w:hAnsi="Helvetica Neue Thin"/>
        </w:rPr>
        <w:tab/>
      </w:r>
      <w:r w:rsidRPr="006E797F">
        <w:rPr>
          <w:rFonts w:ascii="Helvetica Neue Thin" w:hAnsi="Helvetica Neue Thin"/>
        </w:rPr>
        <w:tab/>
      </w:r>
      <w:r w:rsidRPr="006E797F">
        <w:rPr>
          <w:rFonts w:ascii="Helvetica Neue Thin" w:hAnsi="Helvetica Neue Thin"/>
        </w:rPr>
        <w:tab/>
      </w:r>
      <w:r w:rsidRPr="006E797F">
        <w:rPr>
          <w:rFonts w:ascii="Helvetica Neue Thin" w:hAnsi="Helvetica Neue Thin"/>
        </w:rPr>
        <w:tab/>
      </w:r>
      <w:r w:rsidRPr="006E797F">
        <w:rPr>
          <w:rFonts w:ascii="Helvetica Neue Thin" w:hAnsi="Helvetica Neue Thin"/>
        </w:rPr>
        <w:tab/>
        <w:t xml:space="preserve"> </w:t>
      </w:r>
    </w:p>
    <w:p w14:paraId="530852E6" w14:textId="77777777" w:rsidR="005E6881" w:rsidRPr="006E797F" w:rsidRDefault="005E6881" w:rsidP="00B32515">
      <w:pPr>
        <w:rPr>
          <w:rFonts w:ascii="Helvetica Neue Thin" w:hAnsi="Helvetica Neue Thin"/>
        </w:rPr>
      </w:pPr>
    </w:p>
    <w:p w14:paraId="7F50023B" w14:textId="77777777" w:rsidR="005E6881" w:rsidRPr="006E797F" w:rsidRDefault="005E6881" w:rsidP="00B32515">
      <w:pPr>
        <w:rPr>
          <w:rFonts w:ascii="Helvetica Neue Thin" w:hAnsi="Helvetica Neue Thin"/>
        </w:rPr>
      </w:pPr>
    </w:p>
    <w:p w14:paraId="3586492C" w14:textId="77777777" w:rsidR="005E6881" w:rsidRPr="006E797F" w:rsidRDefault="005E6881" w:rsidP="00B32515">
      <w:pPr>
        <w:rPr>
          <w:rFonts w:ascii="Helvetica Neue Thin" w:hAnsi="Helvetica Neue Thin"/>
        </w:rPr>
      </w:pPr>
    </w:p>
    <w:p w14:paraId="73CD000A" w14:textId="77777777" w:rsidR="005E6881" w:rsidRPr="006E797F" w:rsidRDefault="005E6881" w:rsidP="00B32515">
      <w:pPr>
        <w:rPr>
          <w:rFonts w:ascii="Helvetica Neue Thin" w:hAnsi="Helvetica Neue Thin"/>
        </w:rPr>
      </w:pPr>
    </w:p>
    <w:p w14:paraId="740AC14A" w14:textId="77777777" w:rsidR="00103F2B" w:rsidRPr="006E797F" w:rsidRDefault="00103F2B" w:rsidP="00B32515">
      <w:pPr>
        <w:rPr>
          <w:rFonts w:ascii="Helvetica Neue Thin" w:hAnsi="Helvetica Neue Thin"/>
        </w:rPr>
      </w:pPr>
    </w:p>
    <w:p w14:paraId="0E6EACAE" w14:textId="77777777" w:rsidR="00103F2B" w:rsidRPr="006E797F" w:rsidRDefault="00103F2B" w:rsidP="00B32515">
      <w:pPr>
        <w:rPr>
          <w:rFonts w:ascii="Helvetica Neue Thin" w:hAnsi="Helvetica Neue Thin"/>
        </w:rPr>
      </w:pPr>
    </w:p>
    <w:sectPr w:rsidR="00103F2B" w:rsidRPr="006E797F" w:rsidSect="008D75EE">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2A11" w14:textId="77777777" w:rsidR="001F0924" w:rsidRDefault="001F0924" w:rsidP="00103F2B">
      <w:r>
        <w:separator/>
      </w:r>
    </w:p>
  </w:endnote>
  <w:endnote w:type="continuationSeparator" w:id="0">
    <w:p w14:paraId="39EA34E1" w14:textId="77777777" w:rsidR="001F0924" w:rsidRDefault="001F0924" w:rsidP="0010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2396" w14:textId="77777777" w:rsidR="001F0924" w:rsidRDefault="001F0924" w:rsidP="00103F2B">
      <w:r>
        <w:separator/>
      </w:r>
    </w:p>
  </w:footnote>
  <w:footnote w:type="continuationSeparator" w:id="0">
    <w:p w14:paraId="7C49F444" w14:textId="77777777" w:rsidR="001F0924" w:rsidRDefault="001F0924" w:rsidP="0010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980788"/>
      <w:docPartObj>
        <w:docPartGallery w:val="Page Numbers (Top of Page)"/>
        <w:docPartUnique/>
      </w:docPartObj>
    </w:sdtPr>
    <w:sdtContent>
      <w:p w14:paraId="14999E60" w14:textId="73AEA0E3" w:rsidR="008D75EE" w:rsidRDefault="008D75EE" w:rsidP="00042D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F3D87" w14:textId="77777777" w:rsidR="008D75EE" w:rsidRDefault="008D75EE" w:rsidP="008D75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Thin" w:hAnsi="Helvetica Neue Thin"/>
      </w:rPr>
      <w:id w:val="1840425356"/>
      <w:docPartObj>
        <w:docPartGallery w:val="Page Numbers (Top of Page)"/>
        <w:docPartUnique/>
      </w:docPartObj>
    </w:sdtPr>
    <w:sdtEndPr>
      <w:rPr>
        <w:rStyle w:val="PageNumber"/>
        <w:rFonts w:ascii="Helvetica Neue UltraLight" w:hAnsi="Helvetica Neue UltraLight"/>
      </w:rPr>
    </w:sdtEndPr>
    <w:sdtContent>
      <w:p w14:paraId="5A6ABFA2" w14:textId="0EF25530" w:rsidR="008D75EE" w:rsidRPr="008D75EE" w:rsidRDefault="008D75EE" w:rsidP="00042D15">
        <w:pPr>
          <w:pStyle w:val="Header"/>
          <w:framePr w:wrap="none" w:vAnchor="text" w:hAnchor="margin" w:xAlign="right" w:y="1"/>
          <w:rPr>
            <w:rStyle w:val="PageNumber"/>
            <w:rFonts w:ascii="Helvetica Neue Thin" w:hAnsi="Helvetica Neue Thin"/>
          </w:rPr>
        </w:pPr>
        <w:r>
          <w:rPr>
            <w:rStyle w:val="PageNumber"/>
            <w:rFonts w:ascii="Helvetica Neue Thin" w:hAnsi="Helvetica Neue Thin"/>
          </w:rPr>
          <w:t xml:space="preserve"> </w:t>
        </w:r>
        <w:r w:rsidRPr="008D75EE">
          <w:rPr>
            <w:rStyle w:val="PageNumber"/>
            <w:rFonts w:ascii="Helvetica Neue Thin" w:hAnsi="Helvetica Neue Thin"/>
          </w:rPr>
          <w:fldChar w:fldCharType="begin"/>
        </w:r>
        <w:r w:rsidRPr="008D75EE">
          <w:rPr>
            <w:rStyle w:val="PageNumber"/>
            <w:rFonts w:ascii="Helvetica Neue Thin" w:hAnsi="Helvetica Neue Thin"/>
          </w:rPr>
          <w:instrText xml:space="preserve"> PAGE </w:instrText>
        </w:r>
        <w:r w:rsidRPr="008D75EE">
          <w:rPr>
            <w:rStyle w:val="PageNumber"/>
            <w:rFonts w:ascii="Helvetica Neue Thin" w:hAnsi="Helvetica Neue Thin"/>
          </w:rPr>
          <w:fldChar w:fldCharType="separate"/>
        </w:r>
        <w:r w:rsidRPr="008D75EE">
          <w:rPr>
            <w:rStyle w:val="PageNumber"/>
            <w:rFonts w:ascii="Helvetica Neue Thin" w:hAnsi="Helvetica Neue Thin"/>
            <w:noProof/>
          </w:rPr>
          <w:t>2</w:t>
        </w:r>
        <w:r w:rsidRPr="008D75EE">
          <w:rPr>
            <w:rStyle w:val="PageNumber"/>
            <w:rFonts w:ascii="Helvetica Neue Thin" w:hAnsi="Helvetica Neue Thin"/>
          </w:rPr>
          <w:fldChar w:fldCharType="end"/>
        </w:r>
      </w:p>
    </w:sdtContent>
  </w:sdt>
  <w:p w14:paraId="7EEAD856" w14:textId="36A11C25" w:rsidR="00DE21D9" w:rsidRDefault="00103F2B" w:rsidP="008D75EE">
    <w:pPr>
      <w:pStyle w:val="Header"/>
      <w:ind w:right="360"/>
      <w:rPr>
        <w:rFonts w:ascii="Helvetica Neue UltraLight" w:hAnsi="Helvetica Neue UltraLight"/>
      </w:rPr>
    </w:pPr>
    <w:r w:rsidRPr="00C9248D">
      <w:rPr>
        <w:rFonts w:ascii="Helvetica Neue UltraLight" w:hAnsi="Helvetica Neue UltraLight"/>
      </w:rPr>
      <w:t xml:space="preserve">NAIS </w:t>
    </w:r>
    <w:r w:rsidR="00DE21D9">
      <w:rPr>
        <w:rFonts w:ascii="Helvetica Neue UltraLight" w:hAnsi="Helvetica Neue UltraLight"/>
      </w:rPr>
      <w:t>00</w:t>
    </w:r>
    <w:r w:rsidRPr="00C9248D">
      <w:rPr>
        <w:rFonts w:ascii="Helvetica Neue UltraLight" w:hAnsi="Helvetica Neue UltraLight"/>
      </w:rPr>
      <w:t>8</w:t>
    </w:r>
    <w:r w:rsidR="00DE21D9">
      <w:rPr>
        <w:rFonts w:ascii="Helvetica Neue UltraLight" w:hAnsi="Helvetica Neue UltraLight"/>
      </w:rPr>
      <w:t xml:space="preserve">: Perspectives in Native American and Indigenous Studies </w:t>
    </w:r>
  </w:p>
  <w:p w14:paraId="56FF2CED" w14:textId="0DE1F086" w:rsidR="00103F2B" w:rsidRPr="00C9248D" w:rsidRDefault="00DE21D9" w:rsidP="00DE21D9">
    <w:pPr>
      <w:pStyle w:val="Header"/>
      <w:rPr>
        <w:rFonts w:ascii="Helvetica Neue UltraLight" w:hAnsi="Helvetica Neue UltraLight"/>
      </w:rPr>
    </w:pPr>
    <w:r w:rsidRPr="00C9248D">
      <w:rPr>
        <w:rFonts w:ascii="Helvetica Neue UltraLight" w:hAnsi="Helvetica Neue UltraLight"/>
      </w:rPr>
      <w:t>Winter/Spring 202</w:t>
    </w:r>
    <w:r>
      <w:rPr>
        <w:rFonts w:ascii="Helvetica Neue UltraLight" w:hAnsi="Helvetica Neue UltraLight"/>
      </w:rPr>
      <w:t>4</w:t>
    </w:r>
    <w:r w:rsidR="002751F8">
      <w:rPr>
        <w:rFonts w:ascii="Helvetica Neue UltraLight" w:hAnsi="Helvetica Neue UltraLight"/>
      </w:rPr>
      <w:tab/>
    </w:r>
    <w:r w:rsidR="00103F2B" w:rsidRPr="00C9248D">
      <w:rPr>
        <w:rFonts w:ascii="Helvetica Neue UltraLight" w:hAnsi="Helvetica Neue UltraLight"/>
      </w:rPr>
      <w:tab/>
    </w:r>
  </w:p>
  <w:p w14:paraId="580E8082" w14:textId="607A0EB7" w:rsidR="002751F8" w:rsidRDefault="008D75EE">
    <w:pPr>
      <w:pStyle w:val="Header"/>
      <w:rPr>
        <w:rFonts w:ascii="Helvetica Neue UltraLight" w:hAnsi="Helvetica Neue UltraLight"/>
      </w:rPr>
    </w:pPr>
    <w:r w:rsidRPr="00C9248D">
      <w:rPr>
        <w:rFonts w:ascii="Helvetica Neue UltraLight" w:hAnsi="Helvetica Neue UltraLight"/>
      </w:rPr>
      <w:t>*Draft Syllabus*</w:t>
    </w:r>
    <w:r w:rsidR="00103F2B" w:rsidRPr="00C9248D">
      <w:rPr>
        <w:rFonts w:ascii="Helvetica Neue UltraLight" w:hAnsi="Helvetica Neue UltraLight"/>
      </w:rPr>
      <w:tab/>
    </w:r>
    <w:r w:rsidR="00103F2B" w:rsidRPr="00C9248D">
      <w:rPr>
        <w:rFonts w:ascii="Helvetica Neue UltraLight" w:hAnsi="Helvetica Neue UltraLight"/>
      </w:rPr>
      <w:tab/>
    </w:r>
  </w:p>
  <w:p w14:paraId="55DC285B" w14:textId="77777777" w:rsidR="008D75EE" w:rsidRPr="00C9248D" w:rsidRDefault="008D75EE" w:rsidP="008D75EE">
    <w:pPr>
      <w:pStyle w:val="Header"/>
      <w:jc w:val="right"/>
      <w:rPr>
        <w:rFonts w:ascii="Helvetica Neue UltraLight" w:hAnsi="Helvetica Neue UltraLight"/>
      </w:rPr>
    </w:pPr>
  </w:p>
  <w:p w14:paraId="1E9675D3" w14:textId="77777777" w:rsidR="00103F2B" w:rsidRPr="00C9248D" w:rsidRDefault="00103F2B">
    <w:pPr>
      <w:pStyle w:val="Header"/>
      <w:rPr>
        <w:rFonts w:ascii="Helvetica Neue UltraLight" w:hAnsi="Helvetica Neue Ultra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EC8"/>
    <w:multiLevelType w:val="hybridMultilevel"/>
    <w:tmpl w:val="1BE2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1543"/>
    <w:multiLevelType w:val="hybridMultilevel"/>
    <w:tmpl w:val="D93EA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F46D6"/>
    <w:multiLevelType w:val="hybridMultilevel"/>
    <w:tmpl w:val="7EEA7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823BC"/>
    <w:multiLevelType w:val="hybridMultilevel"/>
    <w:tmpl w:val="0DA0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7512A"/>
    <w:multiLevelType w:val="hybridMultilevel"/>
    <w:tmpl w:val="D68403F6"/>
    <w:lvl w:ilvl="0" w:tplc="54B64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B5AC1"/>
    <w:multiLevelType w:val="hybridMultilevel"/>
    <w:tmpl w:val="89364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15CF9"/>
    <w:multiLevelType w:val="hybridMultilevel"/>
    <w:tmpl w:val="05F4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472D6"/>
    <w:multiLevelType w:val="hybridMultilevel"/>
    <w:tmpl w:val="D9D45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2EC5"/>
    <w:multiLevelType w:val="hybridMultilevel"/>
    <w:tmpl w:val="1068B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66CF"/>
    <w:multiLevelType w:val="hybridMultilevel"/>
    <w:tmpl w:val="D1F0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AB0AC7"/>
    <w:multiLevelType w:val="hybridMultilevel"/>
    <w:tmpl w:val="2BFE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F35336"/>
    <w:multiLevelType w:val="hybridMultilevel"/>
    <w:tmpl w:val="ECC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B46C1"/>
    <w:multiLevelType w:val="hybridMultilevel"/>
    <w:tmpl w:val="452A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C73AA"/>
    <w:multiLevelType w:val="hybridMultilevel"/>
    <w:tmpl w:val="AC00F30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601290B"/>
    <w:multiLevelType w:val="hybridMultilevel"/>
    <w:tmpl w:val="95E4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769CF"/>
    <w:multiLevelType w:val="hybridMultilevel"/>
    <w:tmpl w:val="232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26E68"/>
    <w:multiLevelType w:val="hybridMultilevel"/>
    <w:tmpl w:val="1252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E2F4E"/>
    <w:multiLevelType w:val="hybridMultilevel"/>
    <w:tmpl w:val="E8A4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201EB"/>
    <w:multiLevelType w:val="hybridMultilevel"/>
    <w:tmpl w:val="96DC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8F4743"/>
    <w:multiLevelType w:val="hybridMultilevel"/>
    <w:tmpl w:val="C57CD198"/>
    <w:lvl w:ilvl="0" w:tplc="A1C205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75FE2"/>
    <w:multiLevelType w:val="hybridMultilevel"/>
    <w:tmpl w:val="8CAE5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8501A1"/>
    <w:multiLevelType w:val="hybridMultilevel"/>
    <w:tmpl w:val="61601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00D6A"/>
    <w:multiLevelType w:val="hybridMultilevel"/>
    <w:tmpl w:val="92E866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81123"/>
    <w:multiLevelType w:val="hybridMultilevel"/>
    <w:tmpl w:val="5A4A46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0490298">
    <w:abstractNumId w:val="19"/>
  </w:num>
  <w:num w:numId="2" w16cid:durableId="510266241">
    <w:abstractNumId w:val="3"/>
  </w:num>
  <w:num w:numId="3" w16cid:durableId="330186247">
    <w:abstractNumId w:val="14"/>
  </w:num>
  <w:num w:numId="4" w16cid:durableId="909581641">
    <w:abstractNumId w:val="4"/>
  </w:num>
  <w:num w:numId="5" w16cid:durableId="1618290803">
    <w:abstractNumId w:val="16"/>
  </w:num>
  <w:num w:numId="6" w16cid:durableId="2060782975">
    <w:abstractNumId w:val="22"/>
  </w:num>
  <w:num w:numId="7" w16cid:durableId="1432890224">
    <w:abstractNumId w:val="7"/>
  </w:num>
  <w:num w:numId="8" w16cid:durableId="478956378">
    <w:abstractNumId w:val="20"/>
  </w:num>
  <w:num w:numId="9" w16cid:durableId="155923008">
    <w:abstractNumId w:val="0"/>
  </w:num>
  <w:num w:numId="10" w16cid:durableId="262150823">
    <w:abstractNumId w:val="9"/>
  </w:num>
  <w:num w:numId="11" w16cid:durableId="2075929591">
    <w:abstractNumId w:val="17"/>
  </w:num>
  <w:num w:numId="12" w16cid:durableId="2016808817">
    <w:abstractNumId w:val="2"/>
  </w:num>
  <w:num w:numId="13" w16cid:durableId="811561047">
    <w:abstractNumId w:val="23"/>
  </w:num>
  <w:num w:numId="14" w16cid:durableId="2074814517">
    <w:abstractNumId w:val="8"/>
  </w:num>
  <w:num w:numId="15" w16cid:durableId="88351931">
    <w:abstractNumId w:val="15"/>
  </w:num>
  <w:num w:numId="16" w16cid:durableId="1792822516">
    <w:abstractNumId w:val="21"/>
  </w:num>
  <w:num w:numId="17" w16cid:durableId="1154876563">
    <w:abstractNumId w:val="11"/>
  </w:num>
  <w:num w:numId="18" w16cid:durableId="1717701216">
    <w:abstractNumId w:val="12"/>
  </w:num>
  <w:num w:numId="19" w16cid:durableId="361709544">
    <w:abstractNumId w:val="13"/>
  </w:num>
  <w:num w:numId="20" w16cid:durableId="182668407">
    <w:abstractNumId w:val="6"/>
  </w:num>
  <w:num w:numId="21" w16cid:durableId="1473794201">
    <w:abstractNumId w:val="10"/>
  </w:num>
  <w:num w:numId="22" w16cid:durableId="1654600367">
    <w:abstractNumId w:val="1"/>
  </w:num>
  <w:num w:numId="23" w16cid:durableId="1285430512">
    <w:abstractNumId w:val="18"/>
  </w:num>
  <w:num w:numId="24" w16cid:durableId="1313022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2B"/>
    <w:rsid w:val="00015CA9"/>
    <w:rsid w:val="00043045"/>
    <w:rsid w:val="00047844"/>
    <w:rsid w:val="00066D8B"/>
    <w:rsid w:val="00072F6E"/>
    <w:rsid w:val="00074418"/>
    <w:rsid w:val="000831B1"/>
    <w:rsid w:val="00085444"/>
    <w:rsid w:val="00095B02"/>
    <w:rsid w:val="000C3B34"/>
    <w:rsid w:val="000F39E8"/>
    <w:rsid w:val="00103F2B"/>
    <w:rsid w:val="001104DA"/>
    <w:rsid w:val="00150EDD"/>
    <w:rsid w:val="0015163F"/>
    <w:rsid w:val="00162058"/>
    <w:rsid w:val="00173803"/>
    <w:rsid w:val="00183A1E"/>
    <w:rsid w:val="001856E8"/>
    <w:rsid w:val="00196303"/>
    <w:rsid w:val="001A323D"/>
    <w:rsid w:val="001B4D50"/>
    <w:rsid w:val="001C03DD"/>
    <w:rsid w:val="001C1FAB"/>
    <w:rsid w:val="001D31CF"/>
    <w:rsid w:val="001F0924"/>
    <w:rsid w:val="001F1F89"/>
    <w:rsid w:val="00204B34"/>
    <w:rsid w:val="002139A2"/>
    <w:rsid w:val="00224BE6"/>
    <w:rsid w:val="00235F72"/>
    <w:rsid w:val="00253B9F"/>
    <w:rsid w:val="00253C57"/>
    <w:rsid w:val="0026246F"/>
    <w:rsid w:val="002751F8"/>
    <w:rsid w:val="00292371"/>
    <w:rsid w:val="002A58D3"/>
    <w:rsid w:val="002C28E7"/>
    <w:rsid w:val="002D5E77"/>
    <w:rsid w:val="002E4241"/>
    <w:rsid w:val="0030325B"/>
    <w:rsid w:val="003041B0"/>
    <w:rsid w:val="00310D6E"/>
    <w:rsid w:val="0031126C"/>
    <w:rsid w:val="0031571E"/>
    <w:rsid w:val="00317A30"/>
    <w:rsid w:val="003249BF"/>
    <w:rsid w:val="00340505"/>
    <w:rsid w:val="00381D5E"/>
    <w:rsid w:val="00383D4B"/>
    <w:rsid w:val="00385C1F"/>
    <w:rsid w:val="003C17BA"/>
    <w:rsid w:val="003D221A"/>
    <w:rsid w:val="003E5E3A"/>
    <w:rsid w:val="003E62C9"/>
    <w:rsid w:val="003F296D"/>
    <w:rsid w:val="004138DD"/>
    <w:rsid w:val="004168CE"/>
    <w:rsid w:val="004216AB"/>
    <w:rsid w:val="00424CD5"/>
    <w:rsid w:val="00436C54"/>
    <w:rsid w:val="00446CF0"/>
    <w:rsid w:val="00451EB7"/>
    <w:rsid w:val="004532B2"/>
    <w:rsid w:val="004B2CF8"/>
    <w:rsid w:val="004C162B"/>
    <w:rsid w:val="004D43FC"/>
    <w:rsid w:val="004F5101"/>
    <w:rsid w:val="004F61EF"/>
    <w:rsid w:val="004F743C"/>
    <w:rsid w:val="004F7E3B"/>
    <w:rsid w:val="005177FA"/>
    <w:rsid w:val="00522955"/>
    <w:rsid w:val="0052480A"/>
    <w:rsid w:val="00557057"/>
    <w:rsid w:val="0058275D"/>
    <w:rsid w:val="005A5082"/>
    <w:rsid w:val="005A6327"/>
    <w:rsid w:val="005B1566"/>
    <w:rsid w:val="005B25E9"/>
    <w:rsid w:val="005B6CFA"/>
    <w:rsid w:val="005D1840"/>
    <w:rsid w:val="005E091B"/>
    <w:rsid w:val="005E5D5B"/>
    <w:rsid w:val="005E6881"/>
    <w:rsid w:val="005F51E7"/>
    <w:rsid w:val="00602C7D"/>
    <w:rsid w:val="006074C1"/>
    <w:rsid w:val="00610A94"/>
    <w:rsid w:val="00616ECE"/>
    <w:rsid w:val="00617B52"/>
    <w:rsid w:val="00622073"/>
    <w:rsid w:val="00630E62"/>
    <w:rsid w:val="00640B1B"/>
    <w:rsid w:val="00667E41"/>
    <w:rsid w:val="006765CC"/>
    <w:rsid w:val="006802DD"/>
    <w:rsid w:val="00684E99"/>
    <w:rsid w:val="00691456"/>
    <w:rsid w:val="006A15E2"/>
    <w:rsid w:val="006A2FC2"/>
    <w:rsid w:val="006B440D"/>
    <w:rsid w:val="006B720A"/>
    <w:rsid w:val="006C0CF5"/>
    <w:rsid w:val="006C359F"/>
    <w:rsid w:val="006D409C"/>
    <w:rsid w:val="006E1903"/>
    <w:rsid w:val="006E797F"/>
    <w:rsid w:val="007130DA"/>
    <w:rsid w:val="00720A8C"/>
    <w:rsid w:val="00786BD2"/>
    <w:rsid w:val="007B3353"/>
    <w:rsid w:val="007C196B"/>
    <w:rsid w:val="00807611"/>
    <w:rsid w:val="00816786"/>
    <w:rsid w:val="00820683"/>
    <w:rsid w:val="00836201"/>
    <w:rsid w:val="008561DA"/>
    <w:rsid w:val="00866ACF"/>
    <w:rsid w:val="0087427C"/>
    <w:rsid w:val="00880659"/>
    <w:rsid w:val="00893F69"/>
    <w:rsid w:val="008A6E81"/>
    <w:rsid w:val="008C5AD6"/>
    <w:rsid w:val="008D75EE"/>
    <w:rsid w:val="008F0DC3"/>
    <w:rsid w:val="0093023D"/>
    <w:rsid w:val="0093601A"/>
    <w:rsid w:val="00984164"/>
    <w:rsid w:val="009A1875"/>
    <w:rsid w:val="009A30B1"/>
    <w:rsid w:val="009B0C20"/>
    <w:rsid w:val="009E51DA"/>
    <w:rsid w:val="009F0826"/>
    <w:rsid w:val="00A03D55"/>
    <w:rsid w:val="00A203FD"/>
    <w:rsid w:val="00A21BF4"/>
    <w:rsid w:val="00A23F74"/>
    <w:rsid w:val="00A3133A"/>
    <w:rsid w:val="00A33DC0"/>
    <w:rsid w:val="00A4535E"/>
    <w:rsid w:val="00A67A33"/>
    <w:rsid w:val="00A77067"/>
    <w:rsid w:val="00A85F44"/>
    <w:rsid w:val="00A86F87"/>
    <w:rsid w:val="00A873EF"/>
    <w:rsid w:val="00A90771"/>
    <w:rsid w:val="00AB1435"/>
    <w:rsid w:val="00AB6081"/>
    <w:rsid w:val="00AB7B5C"/>
    <w:rsid w:val="00AC2037"/>
    <w:rsid w:val="00AC3774"/>
    <w:rsid w:val="00AD0B56"/>
    <w:rsid w:val="00AD55A3"/>
    <w:rsid w:val="00AE570A"/>
    <w:rsid w:val="00AF0D81"/>
    <w:rsid w:val="00B32515"/>
    <w:rsid w:val="00B47F15"/>
    <w:rsid w:val="00B53ECC"/>
    <w:rsid w:val="00B93D64"/>
    <w:rsid w:val="00BA5218"/>
    <w:rsid w:val="00BB1866"/>
    <w:rsid w:val="00BB271D"/>
    <w:rsid w:val="00BB4AB6"/>
    <w:rsid w:val="00BC5F6F"/>
    <w:rsid w:val="00BD26B2"/>
    <w:rsid w:val="00BF23A7"/>
    <w:rsid w:val="00C13A4F"/>
    <w:rsid w:val="00C23062"/>
    <w:rsid w:val="00C41F39"/>
    <w:rsid w:val="00C87C9F"/>
    <w:rsid w:val="00C912BC"/>
    <w:rsid w:val="00C9248D"/>
    <w:rsid w:val="00C956E3"/>
    <w:rsid w:val="00C957F0"/>
    <w:rsid w:val="00CA69DA"/>
    <w:rsid w:val="00CA7349"/>
    <w:rsid w:val="00CB5B56"/>
    <w:rsid w:val="00CD58C3"/>
    <w:rsid w:val="00CD6A65"/>
    <w:rsid w:val="00CF029F"/>
    <w:rsid w:val="00CF3C80"/>
    <w:rsid w:val="00D04AE3"/>
    <w:rsid w:val="00D16EF7"/>
    <w:rsid w:val="00D55285"/>
    <w:rsid w:val="00D61945"/>
    <w:rsid w:val="00D66BB9"/>
    <w:rsid w:val="00DA4999"/>
    <w:rsid w:val="00DB7A6D"/>
    <w:rsid w:val="00DE21D9"/>
    <w:rsid w:val="00E62412"/>
    <w:rsid w:val="00E94F56"/>
    <w:rsid w:val="00E9602A"/>
    <w:rsid w:val="00EC2770"/>
    <w:rsid w:val="00EC78D7"/>
    <w:rsid w:val="00ED2879"/>
    <w:rsid w:val="00EF1681"/>
    <w:rsid w:val="00F12996"/>
    <w:rsid w:val="00F17481"/>
    <w:rsid w:val="00F22830"/>
    <w:rsid w:val="00F34575"/>
    <w:rsid w:val="00F34CC6"/>
    <w:rsid w:val="00F87D16"/>
    <w:rsid w:val="00F93979"/>
    <w:rsid w:val="00F97EBF"/>
    <w:rsid w:val="00FB30D5"/>
    <w:rsid w:val="00FB616E"/>
    <w:rsid w:val="00FC4B68"/>
    <w:rsid w:val="00FD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9202"/>
  <w15:chartTrackingRefBased/>
  <w15:docId w15:val="{D2FFDDDD-ED24-8E4C-A224-10758830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F2B"/>
    <w:pPr>
      <w:tabs>
        <w:tab w:val="center" w:pos="4680"/>
        <w:tab w:val="right" w:pos="9360"/>
      </w:tabs>
    </w:pPr>
  </w:style>
  <w:style w:type="character" w:customStyle="1" w:styleId="HeaderChar">
    <w:name w:val="Header Char"/>
    <w:basedOn w:val="DefaultParagraphFont"/>
    <w:link w:val="Header"/>
    <w:uiPriority w:val="99"/>
    <w:rsid w:val="00103F2B"/>
  </w:style>
  <w:style w:type="paragraph" w:styleId="Footer">
    <w:name w:val="footer"/>
    <w:basedOn w:val="Normal"/>
    <w:link w:val="FooterChar"/>
    <w:uiPriority w:val="99"/>
    <w:unhideWhenUsed/>
    <w:rsid w:val="00103F2B"/>
    <w:pPr>
      <w:tabs>
        <w:tab w:val="center" w:pos="4680"/>
        <w:tab w:val="right" w:pos="9360"/>
      </w:tabs>
    </w:pPr>
  </w:style>
  <w:style w:type="character" w:customStyle="1" w:styleId="FooterChar">
    <w:name w:val="Footer Char"/>
    <w:basedOn w:val="DefaultParagraphFont"/>
    <w:link w:val="Footer"/>
    <w:uiPriority w:val="99"/>
    <w:rsid w:val="00103F2B"/>
  </w:style>
  <w:style w:type="character" w:styleId="Hyperlink">
    <w:name w:val="Hyperlink"/>
    <w:basedOn w:val="DefaultParagraphFont"/>
    <w:uiPriority w:val="99"/>
    <w:unhideWhenUsed/>
    <w:rsid w:val="005E6881"/>
    <w:rPr>
      <w:color w:val="0563C1" w:themeColor="hyperlink"/>
      <w:u w:val="single"/>
    </w:rPr>
  </w:style>
  <w:style w:type="character" w:styleId="UnresolvedMention">
    <w:name w:val="Unresolved Mention"/>
    <w:basedOn w:val="DefaultParagraphFont"/>
    <w:uiPriority w:val="99"/>
    <w:semiHidden/>
    <w:unhideWhenUsed/>
    <w:rsid w:val="005E6881"/>
    <w:rPr>
      <w:color w:val="605E5C"/>
      <w:shd w:val="clear" w:color="auto" w:fill="E1DFDD"/>
    </w:rPr>
  </w:style>
  <w:style w:type="paragraph" w:styleId="ListParagraph">
    <w:name w:val="List Paragraph"/>
    <w:basedOn w:val="Normal"/>
    <w:uiPriority w:val="34"/>
    <w:qFormat/>
    <w:rsid w:val="00A203FD"/>
    <w:pPr>
      <w:ind w:left="720"/>
      <w:contextualSpacing/>
    </w:pPr>
  </w:style>
  <w:style w:type="character" w:styleId="FollowedHyperlink">
    <w:name w:val="FollowedHyperlink"/>
    <w:basedOn w:val="DefaultParagraphFont"/>
    <w:uiPriority w:val="99"/>
    <w:semiHidden/>
    <w:unhideWhenUsed/>
    <w:rsid w:val="00204B34"/>
    <w:rPr>
      <w:color w:val="954F72" w:themeColor="followedHyperlink"/>
      <w:u w:val="single"/>
    </w:rPr>
  </w:style>
  <w:style w:type="character" w:customStyle="1" w:styleId="apple-converted-space">
    <w:name w:val="apple-converted-space"/>
    <w:basedOn w:val="DefaultParagraphFont"/>
    <w:rsid w:val="003C17BA"/>
  </w:style>
  <w:style w:type="character" w:styleId="PageNumber">
    <w:name w:val="page number"/>
    <w:basedOn w:val="DefaultParagraphFont"/>
    <w:uiPriority w:val="99"/>
    <w:semiHidden/>
    <w:unhideWhenUsed/>
    <w:rsid w:val="008D75EE"/>
  </w:style>
  <w:style w:type="character" w:styleId="Emphasis">
    <w:name w:val="Emphasis"/>
    <w:basedOn w:val="DefaultParagraphFont"/>
    <w:uiPriority w:val="20"/>
    <w:qFormat/>
    <w:rsid w:val="006C359F"/>
    <w:rPr>
      <w:i/>
      <w:iCs/>
    </w:rPr>
  </w:style>
  <w:style w:type="paragraph" w:styleId="NormalWeb">
    <w:name w:val="Normal (Web)"/>
    <w:basedOn w:val="Normal"/>
    <w:uiPriority w:val="99"/>
    <w:unhideWhenUsed/>
    <w:rsid w:val="00786BD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774">
      <w:bodyDiv w:val="1"/>
      <w:marLeft w:val="0"/>
      <w:marRight w:val="0"/>
      <w:marTop w:val="0"/>
      <w:marBottom w:val="0"/>
      <w:divBdr>
        <w:top w:val="none" w:sz="0" w:space="0" w:color="auto"/>
        <w:left w:val="none" w:sz="0" w:space="0" w:color="auto"/>
        <w:bottom w:val="none" w:sz="0" w:space="0" w:color="auto"/>
        <w:right w:val="none" w:sz="0" w:space="0" w:color="auto"/>
      </w:divBdr>
    </w:div>
    <w:div w:id="1156998643">
      <w:bodyDiv w:val="1"/>
      <w:marLeft w:val="0"/>
      <w:marRight w:val="0"/>
      <w:marTop w:val="0"/>
      <w:marBottom w:val="0"/>
      <w:divBdr>
        <w:top w:val="none" w:sz="0" w:space="0" w:color="auto"/>
        <w:left w:val="none" w:sz="0" w:space="0" w:color="auto"/>
        <w:bottom w:val="none" w:sz="0" w:space="0" w:color="auto"/>
        <w:right w:val="none" w:sz="0" w:space="0" w:color="auto"/>
      </w:divBdr>
    </w:div>
    <w:div w:id="13737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tmouth.zoom.us/j/2667193633" TargetMode="External"/><Relationship Id="rId13" Type="http://schemas.openxmlformats.org/officeDocument/2006/relationships/hyperlink" Target="https://students.dartmouth.edu/wellness-center/wellness-mindfulness/transition-resources-and-information/virtual-student-wellness-cen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tt.hooley@dartmouth.edu" TargetMode="External"/><Relationship Id="rId12" Type="http://schemas.openxmlformats.org/officeDocument/2006/relationships/hyperlink" Target="http://www.dartmouth.edu/~chd/" TargetMode="External"/><Relationship Id="rId17" Type="http://schemas.openxmlformats.org/officeDocument/2006/relationships/hyperlink" Target="http://dartgo.org/writingcenter" TargetMode="External"/><Relationship Id="rId2" Type="http://schemas.openxmlformats.org/officeDocument/2006/relationships/styles" Target="styles.xml"/><Relationship Id="rId16" Type="http://schemas.openxmlformats.org/officeDocument/2006/relationships/hyperlink" Target="https://students.dartmouth.edu/community-standards/policy/academic-honor-princip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dartmouth.edu/student-accessibility/services/testing-center" TargetMode="External"/><Relationship Id="rId5" Type="http://schemas.openxmlformats.org/officeDocument/2006/relationships/footnotes" Target="footnotes.xml"/><Relationship Id="rId15" Type="http://schemas.openxmlformats.org/officeDocument/2006/relationships/hyperlink" Target="https://journeys.dartmouth.edu/mentalhealthunion/peer-support/" TargetMode="External"/><Relationship Id="rId10" Type="http://schemas.openxmlformats.org/officeDocument/2006/relationships/hyperlink" Target="mailto:mailto:student.accessibility.services@dartmouth.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tudents.dartmouth.edu/student-accessibility/students/where-start/apply-services" TargetMode="External"/><Relationship Id="rId14" Type="http://schemas.openxmlformats.org/officeDocument/2006/relationships/hyperlink" Target="http://www.dartmouth.edu/~upp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9</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Hooley</dc:creator>
  <cp:keywords/>
  <dc:description/>
  <cp:lastModifiedBy>Matt Hooley</cp:lastModifiedBy>
  <cp:revision>110</cp:revision>
  <dcterms:created xsi:type="dcterms:W3CDTF">2023-07-12T09:14:00Z</dcterms:created>
  <dcterms:modified xsi:type="dcterms:W3CDTF">2023-09-14T14:27:00Z</dcterms:modified>
</cp:coreProperties>
</file>